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1F49" w14:textId="56CEEE29" w:rsidR="00286EFF" w:rsidRPr="00DF7796" w:rsidRDefault="00CE3856" w:rsidP="00286EFF">
      <w:pPr>
        <w:jc w:val="center"/>
        <w:rPr>
          <w:rFonts w:asciiTheme="minorHAnsi" w:hAnsiTheme="minorHAnsi" w:cs="Arial"/>
          <w:b/>
          <w:sz w:val="22"/>
          <w:szCs w:val="22"/>
          <w:lang w:val="en-GB"/>
        </w:rPr>
      </w:pPr>
      <w:bookmarkStart w:id="0" w:name="_GoBack"/>
      <w:bookmarkEnd w:id="0"/>
      <w:r w:rsidRPr="00DF7796">
        <w:rPr>
          <w:rFonts w:asciiTheme="minorHAnsi" w:hAnsiTheme="minorHAnsi" w:cs="Arial"/>
          <w:b/>
          <w:noProof/>
          <w:sz w:val="22"/>
          <w:szCs w:val="22"/>
          <w:lang w:val="es-MX" w:eastAsia="es-MX"/>
        </w:rPr>
        <w:drawing>
          <wp:anchor distT="0" distB="0" distL="114300" distR="114300" simplePos="0" relativeHeight="251657216" behindDoc="1" locked="0" layoutInCell="1" allowOverlap="1" wp14:anchorId="4AB82BC0" wp14:editId="339784D0">
            <wp:simplePos x="0" y="0"/>
            <wp:positionH relativeFrom="column">
              <wp:posOffset>-228600</wp:posOffset>
            </wp:positionH>
            <wp:positionV relativeFrom="paragraph">
              <wp:posOffset>-114300</wp:posOffset>
            </wp:positionV>
            <wp:extent cx="914400" cy="857250"/>
            <wp:effectExtent l="0" t="0" r="0" b="0"/>
            <wp:wrapThrough wrapText="bothSides">
              <wp:wrapPolygon edited="0">
                <wp:start x="0" y="0"/>
                <wp:lineTo x="0" y="21120"/>
                <wp:lineTo x="21150" y="21120"/>
                <wp:lineTo x="21150" y="0"/>
                <wp:lineTo x="0"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FF" w:rsidRPr="00DF7796">
        <w:rPr>
          <w:rFonts w:asciiTheme="minorHAnsi" w:hAnsiTheme="minorHAnsi" w:cs="Arial"/>
          <w:b/>
          <w:sz w:val="22"/>
          <w:szCs w:val="22"/>
          <w:lang w:val="en-GB"/>
        </w:rPr>
        <w:t>UNIT GRAPHIC ORGANIZER</w:t>
      </w:r>
    </w:p>
    <w:p w14:paraId="5B5D08DD" w14:textId="77777777" w:rsidR="00286EFF" w:rsidRPr="00DF7796" w:rsidRDefault="00286EFF" w:rsidP="00286EFF">
      <w:pPr>
        <w:jc w:val="center"/>
        <w:rPr>
          <w:rFonts w:asciiTheme="minorHAnsi" w:hAnsiTheme="minorHAnsi" w:cs="Arial"/>
          <w:sz w:val="22"/>
          <w:szCs w:val="22"/>
          <w:lang w:val="en-GB"/>
        </w:rPr>
      </w:pPr>
    </w:p>
    <w:p w14:paraId="1B29DBDB" w14:textId="77777777" w:rsidR="00286EFF" w:rsidRPr="00DF7796" w:rsidRDefault="00286EFF" w:rsidP="00286EFF">
      <w:pPr>
        <w:jc w:val="both"/>
        <w:rPr>
          <w:rFonts w:asciiTheme="minorHAnsi" w:hAnsiTheme="minorHAnsi" w:cs="Arial"/>
          <w:sz w:val="22"/>
          <w:szCs w:val="22"/>
          <w:lang w:val="en-GB"/>
        </w:rPr>
      </w:pPr>
    </w:p>
    <w:p w14:paraId="2FE424AB" w14:textId="0C5D885F" w:rsidR="00286EFF" w:rsidRPr="00DF7796" w:rsidRDefault="00286EFF" w:rsidP="00566BE6">
      <w:pPr>
        <w:spacing w:line="480" w:lineRule="auto"/>
        <w:jc w:val="both"/>
        <w:rPr>
          <w:rFonts w:asciiTheme="minorHAnsi" w:hAnsiTheme="minorHAnsi" w:cs="Arial"/>
          <w:sz w:val="22"/>
          <w:szCs w:val="22"/>
          <w:u w:val="single"/>
          <w:lang w:val="en-GB"/>
        </w:rPr>
      </w:pPr>
      <w:r w:rsidRPr="00DF7796">
        <w:rPr>
          <w:rFonts w:asciiTheme="minorHAnsi" w:hAnsiTheme="minorHAnsi" w:cs="Arial"/>
          <w:b/>
          <w:sz w:val="22"/>
          <w:szCs w:val="22"/>
          <w:lang w:val="en-GB"/>
        </w:rPr>
        <w:t>SUBJECT</w:t>
      </w:r>
      <w:r w:rsidRPr="00DF7796">
        <w:rPr>
          <w:rFonts w:asciiTheme="minorHAnsi" w:hAnsiTheme="minorHAnsi" w:cs="Arial"/>
          <w:sz w:val="22"/>
          <w:szCs w:val="22"/>
          <w:lang w:val="en-GB"/>
        </w:rPr>
        <w:t>:</w:t>
      </w:r>
      <w:r w:rsidR="00EA0796" w:rsidRPr="00DF7796">
        <w:rPr>
          <w:rFonts w:asciiTheme="minorHAnsi" w:hAnsiTheme="minorHAnsi" w:cs="Arial"/>
          <w:sz w:val="22"/>
          <w:szCs w:val="22"/>
          <w:lang w:val="en-GB"/>
        </w:rPr>
        <w:t xml:space="preserve"> </w:t>
      </w:r>
      <w:r w:rsidR="00945C7B" w:rsidRPr="00DF7796">
        <w:rPr>
          <w:rFonts w:asciiTheme="minorHAnsi" w:hAnsiTheme="minorHAnsi" w:cs="Arial"/>
          <w:sz w:val="22"/>
          <w:szCs w:val="22"/>
          <w:u w:val="single"/>
          <w:lang w:val="en-GB"/>
        </w:rPr>
        <w:t>English Literature</w:t>
      </w:r>
      <w:r w:rsidR="005F63DD" w:rsidRPr="00DF7796">
        <w:rPr>
          <w:rFonts w:asciiTheme="minorHAnsi" w:hAnsiTheme="minorHAnsi" w:cs="Arial"/>
          <w:sz w:val="22"/>
          <w:szCs w:val="22"/>
          <w:lang w:val="en-GB"/>
        </w:rPr>
        <w:t xml:space="preserve">                        </w:t>
      </w:r>
      <w:r w:rsidRPr="00DF7796">
        <w:rPr>
          <w:rFonts w:asciiTheme="minorHAnsi" w:hAnsiTheme="minorHAnsi" w:cs="Arial"/>
          <w:sz w:val="22"/>
          <w:szCs w:val="22"/>
          <w:lang w:val="en-GB"/>
        </w:rPr>
        <w:t xml:space="preserve"> </w:t>
      </w:r>
      <w:r w:rsidRPr="00DF7796">
        <w:rPr>
          <w:rFonts w:asciiTheme="minorHAnsi" w:hAnsiTheme="minorHAnsi" w:cs="Arial"/>
          <w:b/>
          <w:sz w:val="22"/>
          <w:szCs w:val="22"/>
          <w:lang w:val="en-GB"/>
        </w:rPr>
        <w:t>UNIT</w:t>
      </w:r>
      <w:r w:rsidR="005F63DD" w:rsidRPr="00DF7796">
        <w:rPr>
          <w:rFonts w:asciiTheme="minorHAnsi" w:hAnsiTheme="minorHAnsi" w:cs="Arial"/>
          <w:sz w:val="22"/>
          <w:szCs w:val="22"/>
          <w:lang w:val="en-GB"/>
        </w:rPr>
        <w:t>:</w:t>
      </w:r>
      <w:r w:rsidR="00EA0796" w:rsidRPr="00DF7796">
        <w:rPr>
          <w:rFonts w:asciiTheme="minorHAnsi" w:hAnsiTheme="minorHAnsi" w:cs="Arial"/>
          <w:sz w:val="22"/>
          <w:szCs w:val="22"/>
          <w:lang w:val="en-GB"/>
        </w:rPr>
        <w:t xml:space="preserve"> </w:t>
      </w:r>
      <w:r w:rsidR="001D266A" w:rsidRPr="00DF7796">
        <w:rPr>
          <w:rFonts w:asciiTheme="minorHAnsi" w:hAnsiTheme="minorHAnsi" w:cs="Arial"/>
          <w:sz w:val="22"/>
          <w:szCs w:val="22"/>
          <w:u w:val="single"/>
          <w:lang w:val="en-GB"/>
        </w:rPr>
        <w:t>2</w:t>
      </w:r>
      <w:r w:rsidRPr="00DF7796">
        <w:rPr>
          <w:rFonts w:asciiTheme="minorHAnsi" w:hAnsiTheme="minorHAnsi" w:cs="Arial"/>
          <w:sz w:val="22"/>
          <w:szCs w:val="22"/>
          <w:lang w:val="en-GB"/>
        </w:rPr>
        <w:t xml:space="preserve"> </w:t>
      </w:r>
      <w:r w:rsidR="002E4DAE" w:rsidRPr="00DF7796">
        <w:rPr>
          <w:rFonts w:asciiTheme="minorHAnsi" w:hAnsiTheme="minorHAnsi" w:cs="Arial"/>
          <w:sz w:val="22"/>
          <w:szCs w:val="22"/>
          <w:lang w:val="en-GB"/>
        </w:rPr>
        <w:t xml:space="preserve">                       </w:t>
      </w:r>
      <w:r w:rsidR="008F64C6" w:rsidRPr="00DF7796">
        <w:rPr>
          <w:rFonts w:asciiTheme="minorHAnsi" w:hAnsiTheme="minorHAnsi" w:cs="Arial"/>
          <w:b/>
          <w:sz w:val="22"/>
          <w:szCs w:val="22"/>
          <w:lang w:val="en-GB"/>
        </w:rPr>
        <w:t>COURSE</w:t>
      </w:r>
      <w:r w:rsidR="008F64C6" w:rsidRPr="00DF7796">
        <w:rPr>
          <w:rFonts w:asciiTheme="minorHAnsi" w:hAnsiTheme="minorHAnsi" w:cs="Arial"/>
          <w:sz w:val="22"/>
          <w:szCs w:val="22"/>
          <w:lang w:val="en-GB"/>
        </w:rPr>
        <w:t xml:space="preserve">: </w:t>
      </w:r>
      <w:r w:rsidR="00945C7B" w:rsidRPr="00DF7796">
        <w:rPr>
          <w:rFonts w:asciiTheme="minorHAnsi" w:hAnsiTheme="minorHAnsi" w:cs="Arial"/>
          <w:sz w:val="22"/>
          <w:szCs w:val="22"/>
          <w:u w:val="single"/>
          <w:lang w:val="en-GB"/>
        </w:rPr>
        <w:t>ELEVENTH</w:t>
      </w:r>
    </w:p>
    <w:p w14:paraId="5E5F923B" w14:textId="613573DD" w:rsidR="00286EFF" w:rsidRPr="00DF7796" w:rsidRDefault="002E4DAE" w:rsidP="00286EFF">
      <w:pPr>
        <w:jc w:val="both"/>
        <w:rPr>
          <w:rFonts w:asciiTheme="minorHAnsi" w:hAnsiTheme="minorHAnsi" w:cs="Arial"/>
          <w:sz w:val="22"/>
          <w:szCs w:val="22"/>
          <w:lang w:val="en-GB"/>
        </w:rPr>
      </w:pPr>
      <w:r w:rsidRPr="00DF7796">
        <w:rPr>
          <w:rFonts w:asciiTheme="minorHAnsi" w:hAnsiTheme="minorHAnsi" w:cs="Arial"/>
          <w:b/>
          <w:sz w:val="22"/>
          <w:szCs w:val="22"/>
          <w:lang w:val="en-GB"/>
        </w:rPr>
        <w:t>TEACHER</w:t>
      </w:r>
      <w:r w:rsidR="00B92CEE" w:rsidRPr="00DF7796">
        <w:rPr>
          <w:rFonts w:asciiTheme="minorHAnsi" w:hAnsiTheme="minorHAnsi" w:cs="Arial"/>
          <w:sz w:val="22"/>
          <w:szCs w:val="22"/>
          <w:lang w:val="en-GB"/>
        </w:rPr>
        <w:t>:</w:t>
      </w:r>
      <w:r w:rsidR="00EA0796" w:rsidRPr="00DF7796">
        <w:rPr>
          <w:rFonts w:asciiTheme="minorHAnsi" w:hAnsiTheme="minorHAnsi" w:cs="Arial"/>
          <w:sz w:val="22"/>
          <w:szCs w:val="22"/>
          <w:lang w:val="en-GB"/>
        </w:rPr>
        <w:t xml:space="preserve"> </w:t>
      </w:r>
      <w:r w:rsidR="00945C7B" w:rsidRPr="00DF7796">
        <w:rPr>
          <w:rFonts w:asciiTheme="minorHAnsi" w:hAnsiTheme="minorHAnsi" w:cs="Arial"/>
          <w:sz w:val="22"/>
          <w:szCs w:val="22"/>
          <w:u w:val="single"/>
          <w:lang w:val="en-GB"/>
        </w:rPr>
        <w:t xml:space="preserve">Mr Andres Camilo Navarrete </w:t>
      </w:r>
      <w:proofErr w:type="spellStart"/>
      <w:r w:rsidR="00945C7B" w:rsidRPr="00DF7796">
        <w:rPr>
          <w:rFonts w:asciiTheme="minorHAnsi" w:hAnsiTheme="minorHAnsi" w:cs="Arial"/>
          <w:sz w:val="22"/>
          <w:szCs w:val="22"/>
          <w:u w:val="single"/>
          <w:lang w:val="en-GB"/>
        </w:rPr>
        <w:t>Riaño</w:t>
      </w:r>
      <w:proofErr w:type="spellEnd"/>
      <w:r w:rsidR="00286EFF" w:rsidRPr="00DF7796">
        <w:rPr>
          <w:rFonts w:asciiTheme="minorHAnsi" w:hAnsiTheme="minorHAnsi" w:cs="Arial"/>
          <w:sz w:val="22"/>
          <w:szCs w:val="22"/>
          <w:lang w:val="en-GB"/>
        </w:rPr>
        <w:t xml:space="preserve">    </w:t>
      </w:r>
      <w:r w:rsidR="00B92CEE" w:rsidRPr="00DF7796">
        <w:rPr>
          <w:rFonts w:asciiTheme="minorHAnsi" w:hAnsiTheme="minorHAnsi" w:cs="Arial"/>
          <w:sz w:val="22"/>
          <w:szCs w:val="22"/>
          <w:lang w:val="en-GB"/>
        </w:rPr>
        <w:t xml:space="preserve">                          </w:t>
      </w:r>
      <w:r w:rsidR="00286EFF" w:rsidRPr="00DF7796">
        <w:rPr>
          <w:rFonts w:asciiTheme="minorHAnsi" w:hAnsiTheme="minorHAnsi" w:cs="Arial"/>
          <w:sz w:val="22"/>
          <w:szCs w:val="22"/>
          <w:lang w:val="en-GB"/>
        </w:rPr>
        <w:t xml:space="preserve"> </w:t>
      </w:r>
      <w:r w:rsidR="008F64C6" w:rsidRPr="00DF7796">
        <w:rPr>
          <w:rFonts w:asciiTheme="minorHAnsi" w:hAnsiTheme="minorHAnsi" w:cs="Arial"/>
          <w:sz w:val="22"/>
          <w:szCs w:val="22"/>
          <w:lang w:val="en-GB"/>
        </w:rPr>
        <w:tab/>
        <w:t xml:space="preserve">           </w:t>
      </w:r>
      <w:r w:rsidR="00286EFF" w:rsidRPr="00DF7796">
        <w:rPr>
          <w:rFonts w:asciiTheme="minorHAnsi" w:hAnsiTheme="minorHAnsi" w:cs="Arial"/>
          <w:sz w:val="22"/>
          <w:szCs w:val="22"/>
          <w:lang w:val="en-GB"/>
        </w:rPr>
        <w:t xml:space="preserve"> </w:t>
      </w:r>
      <w:r w:rsidRPr="00DF7796">
        <w:rPr>
          <w:rFonts w:asciiTheme="minorHAnsi" w:hAnsiTheme="minorHAnsi" w:cs="Arial"/>
          <w:b/>
          <w:sz w:val="22"/>
          <w:szCs w:val="22"/>
          <w:lang w:val="en-GB"/>
        </w:rPr>
        <w:t>DATE</w:t>
      </w:r>
      <w:r w:rsidR="000F508C" w:rsidRPr="00DF7796">
        <w:rPr>
          <w:rFonts w:asciiTheme="minorHAnsi" w:hAnsiTheme="minorHAnsi" w:cs="Arial"/>
          <w:sz w:val="22"/>
          <w:szCs w:val="22"/>
          <w:lang w:val="en-GB"/>
        </w:rPr>
        <w:t xml:space="preserve">: </w:t>
      </w:r>
      <w:r w:rsidR="001D266A" w:rsidRPr="00DF7796">
        <w:rPr>
          <w:rFonts w:asciiTheme="minorHAnsi" w:hAnsiTheme="minorHAnsi" w:cs="Arial"/>
          <w:sz w:val="22"/>
          <w:szCs w:val="22"/>
          <w:u w:val="single"/>
          <w:lang w:val="en-GB"/>
        </w:rPr>
        <w:t>Apri</w:t>
      </w:r>
      <w:r w:rsidR="00BE3C34" w:rsidRPr="00DF7796">
        <w:rPr>
          <w:rFonts w:asciiTheme="minorHAnsi" w:hAnsiTheme="minorHAnsi" w:cs="Arial"/>
          <w:sz w:val="22"/>
          <w:szCs w:val="22"/>
          <w:u w:val="single"/>
          <w:lang w:val="en-GB"/>
        </w:rPr>
        <w:t>l</w:t>
      </w:r>
      <w:r w:rsidR="001D266A" w:rsidRPr="00DF7796">
        <w:rPr>
          <w:rFonts w:asciiTheme="minorHAnsi" w:hAnsiTheme="minorHAnsi" w:cs="Arial"/>
          <w:sz w:val="22"/>
          <w:szCs w:val="22"/>
          <w:u w:val="single"/>
          <w:lang w:val="en-GB"/>
        </w:rPr>
        <w:t xml:space="preserve"> 13</w:t>
      </w:r>
      <w:r w:rsidR="001D266A" w:rsidRPr="00DF7796">
        <w:rPr>
          <w:rFonts w:asciiTheme="minorHAnsi" w:hAnsiTheme="minorHAnsi" w:cs="Arial"/>
          <w:sz w:val="22"/>
          <w:szCs w:val="22"/>
          <w:u w:val="single"/>
          <w:vertAlign w:val="superscript"/>
          <w:lang w:val="en-GB"/>
        </w:rPr>
        <w:t>th</w:t>
      </w:r>
      <w:r w:rsidR="00945C7B" w:rsidRPr="00DF7796">
        <w:rPr>
          <w:rFonts w:asciiTheme="minorHAnsi" w:hAnsiTheme="minorHAnsi" w:cs="Arial"/>
          <w:sz w:val="22"/>
          <w:szCs w:val="22"/>
          <w:u w:val="single"/>
          <w:lang w:val="en-GB"/>
        </w:rPr>
        <w:t>, 202</w:t>
      </w:r>
      <w:r w:rsidR="00D94B9C" w:rsidRPr="00DF7796">
        <w:rPr>
          <w:rFonts w:asciiTheme="minorHAnsi" w:hAnsiTheme="minorHAnsi" w:cs="Arial"/>
          <w:sz w:val="22"/>
          <w:szCs w:val="22"/>
          <w:u w:val="single"/>
          <w:lang w:val="en-GB"/>
        </w:rPr>
        <w:t>1</w:t>
      </w:r>
    </w:p>
    <w:p w14:paraId="1379C0AC" w14:textId="77777777" w:rsidR="00286EFF" w:rsidRPr="00DF7796" w:rsidRDefault="00286EFF" w:rsidP="00286EFF">
      <w:pPr>
        <w:jc w:val="center"/>
        <w:rPr>
          <w:rFonts w:asciiTheme="minorHAnsi" w:hAnsiTheme="minorHAnsi" w:cs="Arial"/>
          <w:b/>
          <w:sz w:val="22"/>
          <w:szCs w:val="22"/>
          <w:lang w:val="en-US"/>
        </w:rPr>
      </w:pPr>
    </w:p>
    <w:p w14:paraId="40E134CA" w14:textId="793AD001" w:rsidR="00286EFF" w:rsidRPr="00DF7796" w:rsidRDefault="00CE3856" w:rsidP="00286EFF">
      <w:pPr>
        <w:jc w:val="center"/>
        <w:rPr>
          <w:rFonts w:asciiTheme="minorHAnsi" w:hAnsiTheme="minorHAnsi" w:cs="Arial"/>
          <w:b/>
          <w:sz w:val="22"/>
          <w:szCs w:val="22"/>
          <w:lang w:val="en-US"/>
        </w:rPr>
      </w:pPr>
      <w:r w:rsidRPr="00DF7796">
        <w:rPr>
          <w:rFonts w:asciiTheme="minorHAnsi" w:hAnsiTheme="minorHAnsi" w:cs="Arial"/>
          <w:b/>
          <w:noProof/>
          <w:sz w:val="22"/>
          <w:szCs w:val="22"/>
          <w:lang w:val="es-MX" w:eastAsia="es-MX"/>
        </w:rPr>
        <mc:AlternateContent>
          <mc:Choice Requires="wps">
            <w:drawing>
              <wp:anchor distT="0" distB="0" distL="114300" distR="114300" simplePos="0" relativeHeight="251659264" behindDoc="0" locked="0" layoutInCell="1" allowOverlap="1" wp14:anchorId="16734124" wp14:editId="7A6469C6">
                <wp:simplePos x="0" y="0"/>
                <wp:positionH relativeFrom="column">
                  <wp:posOffset>1428750</wp:posOffset>
                </wp:positionH>
                <wp:positionV relativeFrom="paragraph">
                  <wp:posOffset>26670</wp:posOffset>
                </wp:positionV>
                <wp:extent cx="4057650" cy="295275"/>
                <wp:effectExtent l="9525" t="13335"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95275"/>
                        </a:xfrm>
                        <a:prstGeom prst="roundRect">
                          <a:avLst>
                            <a:gd name="adj" fmla="val 16667"/>
                          </a:avLst>
                        </a:prstGeom>
                        <a:solidFill>
                          <a:srgbClr val="FFFFFF"/>
                        </a:solidFill>
                        <a:ln w="9525">
                          <a:solidFill>
                            <a:srgbClr val="000000"/>
                          </a:solidFill>
                          <a:round/>
                          <a:headEnd/>
                          <a:tailEnd/>
                        </a:ln>
                      </wps:spPr>
                      <wps:txbx>
                        <w:txbxContent>
                          <w:p w14:paraId="7A55C385" w14:textId="23892E28" w:rsidR="00286EFF" w:rsidRPr="001E58BC" w:rsidRDefault="00945C7B" w:rsidP="0041289E">
                            <w:pPr>
                              <w:jc w:val="center"/>
                              <w:rPr>
                                <w:rFonts w:ascii="Arial" w:hAnsi="Arial" w:cs="Arial"/>
                                <w:b/>
                                <w:sz w:val="20"/>
                                <w:szCs w:val="20"/>
                                <w:lang w:val="en-US"/>
                              </w:rPr>
                            </w:pPr>
                            <w:r>
                              <w:rPr>
                                <w:rFonts w:ascii="Arial" w:hAnsi="Arial" w:cs="Arial"/>
                                <w:b/>
                                <w:sz w:val="20"/>
                                <w:szCs w:val="20"/>
                                <w:lang w:val="en-US"/>
                              </w:rPr>
                              <w:t>MEDICINE</w:t>
                            </w:r>
                            <w:r w:rsidR="001D266A">
                              <w:rPr>
                                <w:rFonts w:ascii="Arial" w:hAnsi="Arial" w:cs="Arial"/>
                                <w:b/>
                                <w:sz w:val="20"/>
                                <w:szCs w:val="20"/>
                                <w:lang w:val="en-US"/>
                              </w:rPr>
                              <w:t>- THE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6734124" id="AutoShape 4" o:spid="_x0000_s1026" style="position:absolute;left:0;text-align:left;margin-left:112.5pt;margin-top:2.1pt;width:31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">
                <v:textbox>
                  <w:txbxContent>
                    <w:p w14:paraId="7A55C385" w14:textId="23892E28" w:rsidR="00286EFF" w:rsidRPr="001E58BC" w:rsidRDefault="00945C7B" w:rsidP="0041289E">
                      <w:pPr>
                        <w:jc w:val="center"/>
                        <w:rPr>
                          <w:rFonts w:ascii="Arial" w:hAnsi="Arial" w:cs="Arial"/>
                          <w:b/>
                          <w:sz w:val="20"/>
                          <w:szCs w:val="20"/>
                          <w:lang w:val="en-US"/>
                        </w:rPr>
                      </w:pPr>
                      <w:r>
                        <w:rPr>
                          <w:rFonts w:ascii="Arial" w:hAnsi="Arial" w:cs="Arial"/>
                          <w:b/>
                          <w:sz w:val="20"/>
                          <w:szCs w:val="20"/>
                          <w:lang w:val="en-US"/>
                        </w:rPr>
                        <w:t>MEDICINE</w:t>
                      </w:r>
                      <w:r w:rsidR="001D266A">
                        <w:rPr>
                          <w:rFonts w:ascii="Arial" w:hAnsi="Arial" w:cs="Arial"/>
                          <w:b/>
                          <w:sz w:val="20"/>
                          <w:szCs w:val="20"/>
                          <w:lang w:val="en-US"/>
                        </w:rPr>
                        <w:t>- THE ENVIRONMENT</w:t>
                      </w:r>
                    </w:p>
                  </w:txbxContent>
                </v:textbox>
              </v:roundrect>
            </w:pict>
          </mc:Fallback>
        </mc:AlternateContent>
      </w:r>
    </w:p>
    <w:p w14:paraId="1AB30CF7" w14:textId="77777777" w:rsidR="00286EFF" w:rsidRPr="00DF7796" w:rsidRDefault="00286EFF" w:rsidP="00286EFF">
      <w:pPr>
        <w:ind w:left="2124" w:firstLine="708"/>
        <w:rPr>
          <w:rFonts w:asciiTheme="minorHAnsi" w:hAnsiTheme="minorHAnsi" w:cs="Arial"/>
          <w:sz w:val="22"/>
          <w:szCs w:val="22"/>
          <w:lang w:val="en-GB"/>
        </w:rPr>
      </w:pPr>
      <w:r w:rsidRPr="00DF7796">
        <w:rPr>
          <w:rFonts w:asciiTheme="minorHAnsi" w:hAnsiTheme="minorHAnsi" w:cs="Arial"/>
          <w:b/>
          <w:sz w:val="22"/>
          <w:szCs w:val="22"/>
          <w:lang w:val="en-US"/>
        </w:rPr>
        <w:t>TITLE</w:t>
      </w:r>
      <w:r w:rsidRPr="00DF7796">
        <w:rPr>
          <w:rFonts w:asciiTheme="minorHAnsi" w:hAnsiTheme="minorHAnsi" w:cs="Arial"/>
          <w:sz w:val="22"/>
          <w:szCs w:val="22"/>
          <w:lang w:val="en-US"/>
        </w:rPr>
        <w:t>:</w:t>
      </w:r>
      <w:r w:rsidRPr="00DF7796">
        <w:rPr>
          <w:rFonts w:asciiTheme="minorHAnsi" w:hAnsiTheme="minorHAnsi" w:cs="Arial"/>
          <w:sz w:val="22"/>
          <w:szCs w:val="22"/>
          <w:lang w:val="en-GB"/>
        </w:rPr>
        <w:t xml:space="preserve"> </w:t>
      </w:r>
    </w:p>
    <w:p w14:paraId="62052291" w14:textId="77777777" w:rsidR="00286EFF" w:rsidRPr="00DF7796" w:rsidRDefault="00286EFF" w:rsidP="00286EFF">
      <w:pPr>
        <w:jc w:val="center"/>
        <w:rPr>
          <w:rFonts w:asciiTheme="minorHAnsi" w:hAnsiTheme="minorHAnsi" w:cs="Arial"/>
          <w:sz w:val="22"/>
          <w:szCs w:val="22"/>
          <w:lang w:val="en-GB"/>
        </w:rPr>
      </w:pPr>
    </w:p>
    <w:p w14:paraId="7A0BEF69" w14:textId="77777777" w:rsidR="00286EFF" w:rsidRPr="00DF7796" w:rsidRDefault="00286EFF" w:rsidP="00286EFF">
      <w:pPr>
        <w:jc w:val="both"/>
        <w:rPr>
          <w:rFonts w:asciiTheme="minorHAnsi" w:hAnsiTheme="minorHAnsi" w:cs="Arial"/>
          <w:sz w:val="22"/>
          <w:szCs w:val="22"/>
          <w:lang w:val="en-GB"/>
        </w:rPr>
      </w:pPr>
      <w:r w:rsidRPr="00DF7796">
        <w:rPr>
          <w:rFonts w:asciiTheme="minorHAnsi" w:hAnsiTheme="minorHAnsi" w:cs="Arial"/>
          <w:b/>
          <w:sz w:val="22"/>
          <w:szCs w:val="22"/>
          <w:lang w:val="en-GB"/>
        </w:rPr>
        <w:t>THROUGHLINES</w:t>
      </w:r>
      <w:r w:rsidRPr="00DF7796">
        <w:rPr>
          <w:rFonts w:asciiTheme="minorHAnsi" w:hAnsiTheme="minorHAnsi" w:cs="Arial"/>
          <w:sz w:val="22"/>
          <w:szCs w:val="22"/>
          <w:lang w:val="en-GB"/>
        </w:rPr>
        <w:t>:</w:t>
      </w:r>
    </w:p>
    <w:p w14:paraId="36EC8E13" w14:textId="48389CC9" w:rsidR="00286EFF" w:rsidRPr="00DF7796" w:rsidRDefault="00CE3856" w:rsidP="00286EFF">
      <w:pPr>
        <w:jc w:val="both"/>
        <w:rPr>
          <w:rFonts w:asciiTheme="minorHAnsi" w:hAnsiTheme="minorHAnsi" w:cs="Arial"/>
          <w:sz w:val="22"/>
          <w:szCs w:val="22"/>
          <w:lang w:val="en-GB"/>
        </w:rPr>
      </w:pPr>
      <w:r w:rsidRPr="00DF7796">
        <w:rPr>
          <w:rFonts w:asciiTheme="minorHAnsi" w:hAnsiTheme="minorHAnsi" w:cs="Arial"/>
          <w:b/>
          <w:noProof/>
          <w:sz w:val="22"/>
          <w:szCs w:val="22"/>
          <w:lang w:val="es-MX" w:eastAsia="es-MX"/>
        </w:rPr>
        <mc:AlternateContent>
          <mc:Choice Requires="wps">
            <w:drawing>
              <wp:anchor distT="0" distB="0" distL="114300" distR="114300" simplePos="0" relativeHeight="251656192" behindDoc="0" locked="0" layoutInCell="1" allowOverlap="1" wp14:anchorId="5E96B421" wp14:editId="3F695D99">
                <wp:simplePos x="0" y="0"/>
                <wp:positionH relativeFrom="column">
                  <wp:posOffset>-114300</wp:posOffset>
                </wp:positionH>
                <wp:positionV relativeFrom="paragraph">
                  <wp:posOffset>30480</wp:posOffset>
                </wp:positionV>
                <wp:extent cx="6515100" cy="855980"/>
                <wp:effectExtent l="9525" t="825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5980"/>
                        </a:xfrm>
                        <a:prstGeom prst="rect">
                          <a:avLst/>
                        </a:prstGeom>
                        <a:solidFill>
                          <a:srgbClr val="FFFFFF"/>
                        </a:solidFill>
                        <a:ln w="9525">
                          <a:solidFill>
                            <a:srgbClr val="000000"/>
                          </a:solidFill>
                          <a:miter lim="800000"/>
                          <a:headEnd/>
                          <a:tailEnd/>
                        </a:ln>
                      </wps:spPr>
                      <wps:txbx>
                        <w:txbxContent>
                          <w:p w14:paraId="39D676BA" w14:textId="3196798E" w:rsidR="009E64BA" w:rsidRDefault="005B092E" w:rsidP="005B092E">
                            <w:pPr>
                              <w:pStyle w:val="Prrafodelista"/>
                              <w:numPr>
                                <w:ilvl w:val="0"/>
                                <w:numId w:val="3"/>
                              </w:numPr>
                              <w:rPr>
                                <w:szCs w:val="20"/>
                                <w:lang w:val="en-US"/>
                              </w:rPr>
                            </w:pPr>
                            <w:r w:rsidRPr="005B092E">
                              <w:rPr>
                                <w:szCs w:val="20"/>
                                <w:lang w:val="en-US"/>
                              </w:rPr>
                              <w:t>What other types of treatment are there besides conventional medication available from a doctor?</w:t>
                            </w:r>
                          </w:p>
                          <w:p w14:paraId="08980740" w14:textId="7AFBF1F3" w:rsidR="005B092E" w:rsidRPr="005B092E" w:rsidRDefault="00613B3B" w:rsidP="005B092E">
                            <w:pPr>
                              <w:pStyle w:val="Prrafodelista"/>
                              <w:numPr>
                                <w:ilvl w:val="0"/>
                                <w:numId w:val="3"/>
                              </w:numPr>
                              <w:rPr>
                                <w:szCs w:val="20"/>
                                <w:lang w:val="en-US"/>
                              </w:rPr>
                            </w:pPr>
                            <w:r>
                              <w:rPr>
                                <w:szCs w:val="20"/>
                                <w:lang w:val="en-US"/>
                              </w:rPr>
                              <w:t>What impacts may have natural disasters on people and places?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E96B421" id="_x0000_t202" coordsize="21600,21600" o:spt="202" path="m,l,21600r21600,l21600,xe">
                <v:stroke joinstyle="miter"/>
                <v:path gradientshapeok="t" o:connecttype="rect"/>
              </v:shapetype>
              <v:shape id="Text Box 2" o:spid="_x0000_s1027" type="#_x0000_t202" style="position:absolute;left:0;text-align:left;margin-left:-9pt;margin-top:2.4pt;width:513pt;height:6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">
                <v:textbox>
                  <w:txbxContent>
                    <w:p w14:paraId="39D676BA" w14:textId="3196798E" w:rsidR="009E64BA" w:rsidRDefault="005B092E" w:rsidP="005B092E">
                      <w:pPr>
                        <w:pStyle w:val="Prrafodelista"/>
                        <w:numPr>
                          <w:ilvl w:val="0"/>
                          <w:numId w:val="3"/>
                        </w:numPr>
                        <w:rPr>
                          <w:szCs w:val="20"/>
                          <w:lang w:val="en-US"/>
                        </w:rPr>
                      </w:pPr>
                      <w:r w:rsidRPr="005B092E">
                        <w:rPr>
                          <w:szCs w:val="20"/>
                          <w:lang w:val="en-US"/>
                        </w:rPr>
                        <w:t>What other types of treatment are there besides conventional medication available from a doctor?</w:t>
                      </w:r>
                    </w:p>
                    <w:p w14:paraId="08980740" w14:textId="7AFBF1F3" w:rsidR="005B092E" w:rsidRPr="005B092E" w:rsidRDefault="00613B3B" w:rsidP="005B092E">
                      <w:pPr>
                        <w:pStyle w:val="Prrafodelista"/>
                        <w:numPr>
                          <w:ilvl w:val="0"/>
                          <w:numId w:val="3"/>
                        </w:numPr>
                        <w:rPr>
                          <w:szCs w:val="20"/>
                          <w:lang w:val="en-US"/>
                        </w:rPr>
                      </w:pPr>
                      <w:r>
                        <w:rPr>
                          <w:szCs w:val="20"/>
                          <w:lang w:val="en-US"/>
                        </w:rPr>
                        <w:t>What impacts may have natural disasters on people and places?</w:t>
                      </w:r>
                    </w:p>
                  </w:txbxContent>
                </v:textbox>
              </v:shape>
            </w:pict>
          </mc:Fallback>
        </mc:AlternateContent>
      </w:r>
    </w:p>
    <w:p w14:paraId="2C133D5B" w14:textId="77777777" w:rsidR="00286EFF" w:rsidRPr="00DF7796" w:rsidRDefault="00286EFF" w:rsidP="00286EFF">
      <w:pPr>
        <w:jc w:val="both"/>
        <w:rPr>
          <w:rFonts w:asciiTheme="minorHAnsi" w:hAnsiTheme="minorHAnsi" w:cs="Arial"/>
          <w:sz w:val="22"/>
          <w:szCs w:val="22"/>
          <w:lang w:val="en-GB"/>
        </w:rPr>
      </w:pPr>
    </w:p>
    <w:p w14:paraId="7925865A" w14:textId="77777777" w:rsidR="00286EFF" w:rsidRPr="00DF7796" w:rsidRDefault="00286EFF" w:rsidP="00286EFF">
      <w:pPr>
        <w:jc w:val="both"/>
        <w:rPr>
          <w:rFonts w:asciiTheme="minorHAnsi" w:hAnsiTheme="minorHAnsi" w:cs="Arial"/>
          <w:sz w:val="22"/>
          <w:szCs w:val="22"/>
          <w:lang w:val="en-GB"/>
        </w:rPr>
      </w:pPr>
    </w:p>
    <w:p w14:paraId="2FA010AD" w14:textId="77777777" w:rsidR="00286EFF" w:rsidRPr="00DF7796" w:rsidRDefault="00286EFF" w:rsidP="00286EFF">
      <w:pPr>
        <w:jc w:val="both"/>
        <w:rPr>
          <w:rFonts w:asciiTheme="minorHAnsi" w:hAnsiTheme="minorHAnsi" w:cs="Arial"/>
          <w:sz w:val="22"/>
          <w:szCs w:val="22"/>
          <w:lang w:val="en-GB"/>
        </w:rPr>
      </w:pPr>
    </w:p>
    <w:p w14:paraId="2AAC7891" w14:textId="77777777" w:rsidR="00286EFF" w:rsidRPr="00DF7796" w:rsidRDefault="00286EFF" w:rsidP="00286EFF">
      <w:pPr>
        <w:jc w:val="both"/>
        <w:rPr>
          <w:rFonts w:asciiTheme="minorHAnsi" w:hAnsiTheme="minorHAnsi" w:cs="Arial"/>
          <w:sz w:val="22"/>
          <w:szCs w:val="22"/>
          <w:lang w:val="en-GB"/>
        </w:rPr>
      </w:pPr>
    </w:p>
    <w:p w14:paraId="359A2399" w14:textId="77777777" w:rsidR="00286EFF" w:rsidRPr="00DF7796" w:rsidRDefault="00286EFF" w:rsidP="00286EFF">
      <w:pPr>
        <w:jc w:val="both"/>
        <w:rPr>
          <w:rFonts w:asciiTheme="minorHAnsi" w:hAnsiTheme="minorHAnsi" w:cs="Arial"/>
          <w:sz w:val="22"/>
          <w:szCs w:val="22"/>
          <w:lang w:val="en-GB"/>
        </w:rPr>
      </w:pPr>
    </w:p>
    <w:p w14:paraId="467FBB87" w14:textId="1FE56B39" w:rsidR="00286EFF" w:rsidRPr="00DF7796" w:rsidRDefault="00945C7B" w:rsidP="00286EFF">
      <w:pPr>
        <w:rPr>
          <w:rFonts w:asciiTheme="minorHAnsi" w:hAnsiTheme="minorHAnsi" w:cs="Arial"/>
          <w:b/>
          <w:sz w:val="22"/>
          <w:szCs w:val="22"/>
          <w:lang w:val="en-GB"/>
        </w:rPr>
      </w:pPr>
      <w:r w:rsidRPr="00DF7796">
        <w:rPr>
          <w:rFonts w:asciiTheme="minorHAnsi" w:hAnsiTheme="minorHAnsi" w:cs="Arial"/>
          <w:b/>
          <w:noProof/>
          <w:sz w:val="22"/>
          <w:szCs w:val="22"/>
          <w:lang w:val="es-MX" w:eastAsia="es-MX"/>
        </w:rPr>
        <mc:AlternateContent>
          <mc:Choice Requires="wps">
            <w:drawing>
              <wp:anchor distT="0" distB="0" distL="114300" distR="114300" simplePos="0" relativeHeight="251658240" behindDoc="0" locked="0" layoutInCell="1" allowOverlap="1" wp14:anchorId="56893CB7" wp14:editId="5BFC933D">
                <wp:simplePos x="0" y="0"/>
                <wp:positionH relativeFrom="column">
                  <wp:posOffset>965200</wp:posOffset>
                </wp:positionH>
                <wp:positionV relativeFrom="paragraph">
                  <wp:posOffset>112395</wp:posOffset>
                </wp:positionV>
                <wp:extent cx="4581525" cy="774700"/>
                <wp:effectExtent l="38100" t="19050" r="47625" b="444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74700"/>
                        </a:xfrm>
                        <a:prstGeom prst="diamond">
                          <a:avLst/>
                        </a:prstGeom>
                        <a:solidFill>
                          <a:srgbClr val="FFFFFF"/>
                        </a:solidFill>
                        <a:ln w="9525">
                          <a:solidFill>
                            <a:srgbClr val="000000"/>
                          </a:solidFill>
                          <a:miter lim="800000"/>
                          <a:headEnd/>
                          <a:tailEnd/>
                        </a:ln>
                      </wps:spPr>
                      <wps:txbx>
                        <w:txbxContent>
                          <w:p w14:paraId="112A0E85" w14:textId="0E0C553C" w:rsidR="00286EFF" w:rsidRPr="00D912AC" w:rsidRDefault="00654EBC" w:rsidP="00AA1921">
                            <w:pPr>
                              <w:jc w:val="center"/>
                              <w:rPr>
                                <w:rFonts w:ascii="Arial" w:hAnsi="Arial" w:cs="Arial"/>
                                <w:b/>
                                <w:sz w:val="20"/>
                                <w:szCs w:val="20"/>
                                <w:lang w:val="en-US"/>
                              </w:rPr>
                            </w:pPr>
                            <w:r>
                              <w:rPr>
                                <w:rFonts w:ascii="Arial" w:hAnsi="Arial" w:cs="Arial"/>
                                <w:b/>
                                <w:sz w:val="20"/>
                                <w:szCs w:val="20"/>
                                <w:lang w:val="en-US"/>
                              </w:rPr>
                              <w:t>My Little Frankie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6893CB7" id="_x0000_t4" coordsize="21600,21600" o:spt="4" path="m10800,l,10800,10800,21600,21600,10800xe">
                <v:stroke joinstyle="miter"/>
                <v:path gradientshapeok="t" o:connecttype="rect" textboxrect="5400,5400,16200,16200"/>
              </v:shapetype>
              <v:shape id="AutoShape 3" o:spid="_x0000_s1028" type="#_x0000_t4" style="position:absolute;margin-left:76pt;margin-top:8.85pt;width:360.7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">
                <v:textbox>
                  <w:txbxContent>
                    <w:p w14:paraId="112A0E85" w14:textId="0E0C553C" w:rsidR="00286EFF" w:rsidRPr="00D912AC" w:rsidRDefault="00654EBC" w:rsidP="00AA1921">
                      <w:pPr>
                        <w:jc w:val="center"/>
                        <w:rPr>
                          <w:rFonts w:ascii="Arial" w:hAnsi="Arial" w:cs="Arial"/>
                          <w:b/>
                          <w:sz w:val="20"/>
                          <w:szCs w:val="20"/>
                          <w:lang w:val="en-US"/>
                        </w:rPr>
                      </w:pPr>
                      <w:r>
                        <w:rPr>
                          <w:rFonts w:ascii="Arial" w:hAnsi="Arial" w:cs="Arial"/>
                          <w:b/>
                          <w:sz w:val="20"/>
                          <w:szCs w:val="20"/>
                          <w:lang w:val="en-US"/>
                        </w:rPr>
                        <w:t>My Little Frankie</w:t>
                      </w:r>
                    </w:p>
                  </w:txbxContent>
                </v:textbox>
              </v:shape>
            </w:pict>
          </mc:Fallback>
        </mc:AlternateContent>
      </w:r>
    </w:p>
    <w:p w14:paraId="2D49F233" w14:textId="57137111" w:rsidR="00286EFF" w:rsidRPr="00DF7796" w:rsidRDefault="00286EFF" w:rsidP="00286EFF">
      <w:pPr>
        <w:rPr>
          <w:rFonts w:asciiTheme="minorHAnsi" w:hAnsiTheme="minorHAnsi" w:cs="Arial"/>
          <w:b/>
          <w:sz w:val="22"/>
          <w:szCs w:val="22"/>
          <w:lang w:val="en-GB"/>
        </w:rPr>
      </w:pPr>
      <w:r w:rsidRPr="00DF7796">
        <w:rPr>
          <w:rFonts w:asciiTheme="minorHAnsi" w:hAnsiTheme="minorHAnsi" w:cs="Arial"/>
          <w:b/>
          <w:sz w:val="22"/>
          <w:szCs w:val="22"/>
          <w:lang w:val="en-GB"/>
        </w:rPr>
        <w:t>GENERATIVE TOPIC</w:t>
      </w:r>
    </w:p>
    <w:p w14:paraId="08DD654C" w14:textId="77777777" w:rsidR="00286EFF" w:rsidRPr="00DF7796" w:rsidRDefault="00286EFF" w:rsidP="00286EFF">
      <w:pPr>
        <w:rPr>
          <w:rFonts w:asciiTheme="minorHAnsi" w:hAnsiTheme="minorHAnsi" w:cs="Arial"/>
          <w:b/>
          <w:sz w:val="22"/>
          <w:szCs w:val="22"/>
          <w:lang w:val="en-GB"/>
        </w:rPr>
      </w:pPr>
    </w:p>
    <w:p w14:paraId="3083D520" w14:textId="77777777" w:rsidR="00286EFF" w:rsidRPr="00DF7796" w:rsidRDefault="00286EFF" w:rsidP="00286EFF">
      <w:pPr>
        <w:rPr>
          <w:rFonts w:asciiTheme="minorHAnsi" w:hAnsiTheme="minorHAnsi" w:cs="Arial"/>
          <w:b/>
          <w:sz w:val="22"/>
          <w:szCs w:val="22"/>
          <w:lang w:val="en-GB"/>
        </w:rPr>
      </w:pPr>
    </w:p>
    <w:p w14:paraId="6D11D74F" w14:textId="05F7B978" w:rsidR="00286EFF" w:rsidRPr="00DF7796" w:rsidRDefault="00286EFF" w:rsidP="00DF7796">
      <w:pPr>
        <w:rPr>
          <w:rFonts w:asciiTheme="minorHAnsi" w:hAnsiTheme="minorHAnsi" w:cs="Arial"/>
          <w:b/>
          <w:sz w:val="22"/>
          <w:szCs w:val="22"/>
          <w:lang w:val="en-GB"/>
        </w:rPr>
      </w:pPr>
    </w:p>
    <w:p w14:paraId="607DE4DD" w14:textId="77777777" w:rsidR="00286EFF" w:rsidRPr="00DF7796" w:rsidRDefault="00286EFF" w:rsidP="00461638">
      <w:pPr>
        <w:spacing w:line="276" w:lineRule="auto"/>
        <w:jc w:val="both"/>
        <w:rPr>
          <w:rFonts w:asciiTheme="minorHAnsi" w:hAnsiTheme="minorHAnsi" w:cs="Arial"/>
          <w:b/>
          <w:sz w:val="22"/>
          <w:szCs w:val="22"/>
          <w:lang w:val="en-GB"/>
        </w:rPr>
      </w:pPr>
      <w:r w:rsidRPr="00DF7796">
        <w:rPr>
          <w:rFonts w:asciiTheme="minorHAnsi" w:hAnsiTheme="minorHAnsi" w:cs="Arial"/>
          <w:b/>
          <w:sz w:val="22"/>
          <w:szCs w:val="22"/>
          <w:lang w:val="en-GB"/>
        </w:rPr>
        <w:t>UNDERSTANDING GOALS: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5110"/>
      </w:tblGrid>
      <w:tr w:rsidR="00945C7B" w:rsidRPr="00DF7796" w14:paraId="12BBE983" w14:textId="77777777" w:rsidTr="004C49C3">
        <w:trPr>
          <w:trHeight w:val="877"/>
        </w:trPr>
        <w:tc>
          <w:tcPr>
            <w:tcW w:w="5204" w:type="dxa"/>
            <w:vAlign w:val="center"/>
          </w:tcPr>
          <w:p w14:paraId="1ECEED24" w14:textId="232DAFEF" w:rsidR="00945C7B" w:rsidRPr="00DF7796" w:rsidRDefault="00DF7796" w:rsidP="00945C7B">
            <w:pPr>
              <w:jc w:val="both"/>
              <w:rPr>
                <w:rFonts w:asciiTheme="minorHAnsi" w:hAnsiTheme="minorHAnsi" w:cs="Arial"/>
                <w:sz w:val="22"/>
                <w:szCs w:val="22"/>
                <w:lang w:val="en-US"/>
              </w:rPr>
            </w:pPr>
            <w:r>
              <w:rPr>
                <w:rFonts w:asciiTheme="minorHAnsi" w:hAnsiTheme="minorHAnsi" w:cs="Arial"/>
                <w:sz w:val="22"/>
                <w:szCs w:val="22"/>
                <w:lang w:val="en-US"/>
              </w:rPr>
              <w:t xml:space="preserve">The student will comprehend </w:t>
            </w:r>
            <w:r w:rsidR="00654EBC" w:rsidRPr="00DF7796">
              <w:rPr>
                <w:rFonts w:asciiTheme="minorHAnsi" w:hAnsiTheme="minorHAnsi" w:cs="Arial"/>
                <w:sz w:val="22"/>
                <w:szCs w:val="22"/>
                <w:lang w:val="en-US"/>
              </w:rPr>
              <w:t>how risky situations can be assumed in different ways by reading articles and arguments for and against in order to take advantage and have better results.</w:t>
            </w:r>
          </w:p>
        </w:tc>
        <w:tc>
          <w:tcPr>
            <w:tcW w:w="5110" w:type="dxa"/>
            <w:vAlign w:val="center"/>
          </w:tcPr>
          <w:p w14:paraId="6DD4AB48" w14:textId="1F88FE17" w:rsidR="00945C7B" w:rsidRPr="00DF7796" w:rsidRDefault="00654EBC" w:rsidP="005F63DD">
            <w:pPr>
              <w:jc w:val="both"/>
              <w:rPr>
                <w:rFonts w:asciiTheme="minorHAnsi" w:hAnsiTheme="minorHAnsi" w:cs="Arial"/>
                <w:sz w:val="22"/>
                <w:szCs w:val="22"/>
                <w:lang w:val="en-US"/>
              </w:rPr>
            </w:pPr>
            <w:r w:rsidRPr="00DF7796">
              <w:rPr>
                <w:rFonts w:asciiTheme="minorHAnsi" w:hAnsiTheme="minorHAnsi" w:cs="Arial"/>
                <w:sz w:val="22"/>
                <w:szCs w:val="22"/>
                <w:lang w:val="en-US"/>
              </w:rPr>
              <w:t>The student will produce body paragraphs by a detailed description of any situation using the appropriate structure and vocabulary regarding the type of essay chosen in order to be able to give opinions.</w:t>
            </w:r>
          </w:p>
        </w:tc>
      </w:tr>
    </w:tbl>
    <w:p w14:paraId="4DF9FFE9" w14:textId="77777777" w:rsidR="00286EFF" w:rsidRPr="00DF7796" w:rsidRDefault="00286EFF" w:rsidP="00286EFF">
      <w:pPr>
        <w:jc w:val="both"/>
        <w:rPr>
          <w:rFonts w:asciiTheme="minorHAnsi" w:hAnsiTheme="minorHAnsi" w:cs="Arial"/>
          <w:b/>
          <w:sz w:val="22"/>
          <w:szCs w:val="22"/>
          <w:lang w:val="en-GB"/>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3040"/>
        <w:gridCol w:w="932"/>
        <w:gridCol w:w="2535"/>
        <w:gridCol w:w="2495"/>
      </w:tblGrid>
      <w:tr w:rsidR="00286EFF" w:rsidRPr="00DF7796" w14:paraId="79235571" w14:textId="77777777" w:rsidTr="00584E3A">
        <w:trPr>
          <w:trHeight w:val="540"/>
        </w:trPr>
        <w:tc>
          <w:tcPr>
            <w:tcW w:w="1137" w:type="dxa"/>
            <w:vAlign w:val="center"/>
          </w:tcPr>
          <w:p w14:paraId="0ADB65C4" w14:textId="77777777" w:rsidR="00286EFF" w:rsidRPr="00DF7796" w:rsidRDefault="00286EFF" w:rsidP="00584E3A">
            <w:pPr>
              <w:jc w:val="center"/>
              <w:rPr>
                <w:rFonts w:asciiTheme="minorHAnsi" w:hAnsiTheme="minorHAnsi" w:cs="Arial"/>
                <w:b/>
                <w:sz w:val="22"/>
                <w:szCs w:val="22"/>
                <w:lang w:val="en-GB"/>
              </w:rPr>
            </w:pPr>
          </w:p>
        </w:tc>
        <w:tc>
          <w:tcPr>
            <w:tcW w:w="3115" w:type="dxa"/>
            <w:vAlign w:val="center"/>
          </w:tcPr>
          <w:p w14:paraId="1DDBB4B2"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UNDERSTANDING PERFORMANCES</w:t>
            </w:r>
          </w:p>
        </w:tc>
        <w:tc>
          <w:tcPr>
            <w:tcW w:w="948" w:type="dxa"/>
            <w:vAlign w:val="center"/>
          </w:tcPr>
          <w:p w14:paraId="10AFD5C0"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TIME</w:t>
            </w:r>
          </w:p>
        </w:tc>
        <w:tc>
          <w:tcPr>
            <w:tcW w:w="5071" w:type="dxa"/>
            <w:gridSpan w:val="2"/>
            <w:vAlign w:val="center"/>
          </w:tcPr>
          <w:p w14:paraId="44A7EC5C"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ASSESSMENT</w:t>
            </w:r>
          </w:p>
        </w:tc>
      </w:tr>
      <w:tr w:rsidR="00286EFF" w:rsidRPr="00DF7796" w14:paraId="2A7F48ED" w14:textId="77777777" w:rsidTr="002E56BC">
        <w:trPr>
          <w:trHeight w:val="260"/>
        </w:trPr>
        <w:tc>
          <w:tcPr>
            <w:tcW w:w="1137" w:type="dxa"/>
            <w:vAlign w:val="center"/>
          </w:tcPr>
          <w:p w14:paraId="5B91CFF4" w14:textId="77777777" w:rsidR="00286EFF" w:rsidRPr="00DF7796" w:rsidRDefault="00286EFF" w:rsidP="00584E3A">
            <w:pPr>
              <w:jc w:val="center"/>
              <w:rPr>
                <w:rFonts w:asciiTheme="minorHAnsi" w:hAnsiTheme="minorHAnsi" w:cs="Arial"/>
                <w:b/>
                <w:sz w:val="22"/>
                <w:szCs w:val="22"/>
                <w:lang w:val="en-GB"/>
              </w:rPr>
            </w:pPr>
          </w:p>
        </w:tc>
        <w:tc>
          <w:tcPr>
            <w:tcW w:w="3115" w:type="dxa"/>
            <w:vAlign w:val="center"/>
          </w:tcPr>
          <w:p w14:paraId="03E39FE2"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ACTIONS</w:t>
            </w:r>
          </w:p>
        </w:tc>
        <w:tc>
          <w:tcPr>
            <w:tcW w:w="948" w:type="dxa"/>
            <w:vAlign w:val="center"/>
          </w:tcPr>
          <w:p w14:paraId="4E794537" w14:textId="77777777" w:rsidR="00286EFF" w:rsidRPr="00DF7796" w:rsidRDefault="00286EFF" w:rsidP="00584E3A">
            <w:pPr>
              <w:jc w:val="center"/>
              <w:rPr>
                <w:rFonts w:asciiTheme="minorHAnsi" w:hAnsiTheme="minorHAnsi" w:cs="Arial"/>
                <w:b/>
                <w:sz w:val="22"/>
                <w:szCs w:val="22"/>
                <w:lang w:val="en-GB"/>
              </w:rPr>
            </w:pPr>
          </w:p>
        </w:tc>
        <w:tc>
          <w:tcPr>
            <w:tcW w:w="2563" w:type="dxa"/>
            <w:vAlign w:val="center"/>
          </w:tcPr>
          <w:p w14:paraId="1D613DF4"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WAYS</w:t>
            </w:r>
          </w:p>
        </w:tc>
        <w:tc>
          <w:tcPr>
            <w:tcW w:w="2508" w:type="dxa"/>
            <w:vAlign w:val="center"/>
          </w:tcPr>
          <w:p w14:paraId="36926D7E"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CRITERIA</w:t>
            </w:r>
          </w:p>
        </w:tc>
      </w:tr>
      <w:tr w:rsidR="00286EFF" w:rsidRPr="00DF7796" w14:paraId="5E1208A6" w14:textId="77777777" w:rsidTr="00CB0B72">
        <w:trPr>
          <w:cantSplit/>
          <w:trHeight w:val="1774"/>
        </w:trPr>
        <w:tc>
          <w:tcPr>
            <w:tcW w:w="1137" w:type="dxa"/>
            <w:vAlign w:val="center"/>
          </w:tcPr>
          <w:p w14:paraId="701D70E1"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Exploration</w:t>
            </w:r>
          </w:p>
          <w:p w14:paraId="34805E33"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Stage</w:t>
            </w:r>
          </w:p>
        </w:tc>
        <w:tc>
          <w:tcPr>
            <w:tcW w:w="3115" w:type="dxa"/>
            <w:vAlign w:val="center"/>
          </w:tcPr>
          <w:p w14:paraId="58232F48" w14:textId="1D4F8DDE" w:rsidR="00286EFF" w:rsidRPr="00DF7796" w:rsidRDefault="00670A33" w:rsidP="00DF7796">
            <w:pPr>
              <w:pStyle w:val="Prrafodelista"/>
              <w:numPr>
                <w:ilvl w:val="0"/>
                <w:numId w:val="5"/>
              </w:numPr>
              <w:jc w:val="both"/>
              <w:rPr>
                <w:rFonts w:asciiTheme="minorHAnsi" w:hAnsiTheme="minorHAnsi" w:cs="Arial"/>
                <w:bCs/>
                <w:sz w:val="22"/>
                <w:szCs w:val="22"/>
                <w:lang w:val="en-GB"/>
              </w:rPr>
            </w:pPr>
            <w:r w:rsidRPr="00DF7796">
              <w:rPr>
                <w:rFonts w:asciiTheme="minorHAnsi" w:hAnsiTheme="minorHAnsi" w:cs="Arial"/>
                <w:bCs/>
                <w:sz w:val="22"/>
                <w:szCs w:val="22"/>
                <w:lang w:val="en-GB"/>
              </w:rPr>
              <w:t xml:space="preserve">To </w:t>
            </w:r>
            <w:r w:rsidR="00473D12" w:rsidRPr="00DF7796">
              <w:rPr>
                <w:rFonts w:asciiTheme="minorHAnsi" w:hAnsiTheme="minorHAnsi" w:cs="Arial"/>
                <w:bCs/>
                <w:sz w:val="22"/>
                <w:szCs w:val="22"/>
                <w:lang w:val="en-GB"/>
              </w:rPr>
              <w:t>predict readings.</w:t>
            </w:r>
          </w:p>
          <w:p w14:paraId="578BE5A8" w14:textId="40ABE5D3" w:rsidR="00670A33" w:rsidRPr="00DF7796" w:rsidRDefault="00670A33" w:rsidP="00DF7796">
            <w:pPr>
              <w:pStyle w:val="Prrafodelista"/>
              <w:numPr>
                <w:ilvl w:val="0"/>
                <w:numId w:val="5"/>
              </w:numPr>
              <w:jc w:val="both"/>
              <w:rPr>
                <w:rFonts w:asciiTheme="minorHAnsi" w:hAnsiTheme="minorHAnsi" w:cs="Arial"/>
                <w:bCs/>
                <w:sz w:val="22"/>
                <w:szCs w:val="22"/>
                <w:lang w:val="en-GB"/>
              </w:rPr>
            </w:pPr>
            <w:r w:rsidRPr="00DF7796">
              <w:rPr>
                <w:rFonts w:asciiTheme="minorHAnsi" w:hAnsiTheme="minorHAnsi" w:cs="Arial"/>
                <w:bCs/>
                <w:sz w:val="22"/>
                <w:szCs w:val="22"/>
                <w:lang w:val="en-GB"/>
              </w:rPr>
              <w:t xml:space="preserve">To </w:t>
            </w:r>
            <w:r w:rsidR="00F04F44" w:rsidRPr="00DF7796">
              <w:rPr>
                <w:rFonts w:asciiTheme="minorHAnsi" w:hAnsiTheme="minorHAnsi" w:cs="Arial"/>
                <w:bCs/>
                <w:sz w:val="22"/>
                <w:szCs w:val="22"/>
                <w:lang w:val="en-GB"/>
              </w:rPr>
              <w:t>find key vocabulary in texts.</w:t>
            </w:r>
          </w:p>
          <w:p w14:paraId="00C0EA09" w14:textId="77777777" w:rsidR="00670A33" w:rsidRPr="00DF7796" w:rsidRDefault="00670A33" w:rsidP="00DF7796">
            <w:pPr>
              <w:pStyle w:val="Prrafodelista"/>
              <w:numPr>
                <w:ilvl w:val="0"/>
                <w:numId w:val="5"/>
              </w:numPr>
              <w:jc w:val="both"/>
              <w:rPr>
                <w:rFonts w:asciiTheme="minorHAnsi" w:hAnsiTheme="minorHAnsi" w:cs="Arial"/>
                <w:bCs/>
                <w:sz w:val="22"/>
                <w:szCs w:val="22"/>
                <w:lang w:val="en-GB"/>
              </w:rPr>
            </w:pPr>
            <w:r w:rsidRPr="00DF7796">
              <w:rPr>
                <w:rFonts w:asciiTheme="minorHAnsi" w:hAnsiTheme="minorHAnsi" w:cs="Arial"/>
                <w:bCs/>
                <w:sz w:val="22"/>
                <w:szCs w:val="22"/>
                <w:lang w:val="en-GB"/>
              </w:rPr>
              <w:t>To read some extracts.</w:t>
            </w:r>
          </w:p>
          <w:p w14:paraId="52DBC84F" w14:textId="77777777" w:rsidR="008F64C6" w:rsidRPr="00DF7796" w:rsidRDefault="008F64C6" w:rsidP="005F63DD">
            <w:pPr>
              <w:jc w:val="both"/>
              <w:rPr>
                <w:rFonts w:asciiTheme="minorHAnsi" w:hAnsiTheme="minorHAnsi" w:cs="Arial"/>
                <w:b/>
                <w:bCs/>
                <w:sz w:val="22"/>
                <w:szCs w:val="22"/>
                <w:lang w:val="en-GB"/>
              </w:rPr>
            </w:pPr>
            <w:r w:rsidRPr="00DF7796">
              <w:rPr>
                <w:rFonts w:asciiTheme="minorHAnsi" w:hAnsiTheme="minorHAnsi" w:cs="Arial"/>
                <w:b/>
                <w:bCs/>
                <w:sz w:val="22"/>
                <w:szCs w:val="22"/>
                <w:lang w:val="en-GB"/>
              </w:rPr>
              <w:t xml:space="preserve">Synthesis project progress: </w:t>
            </w:r>
          </w:p>
          <w:p w14:paraId="7242823D" w14:textId="77777777" w:rsidR="00670A33" w:rsidRPr="00DF7796" w:rsidRDefault="00670A33" w:rsidP="005F63DD">
            <w:pPr>
              <w:jc w:val="both"/>
              <w:rPr>
                <w:rFonts w:asciiTheme="minorHAnsi" w:hAnsiTheme="minorHAnsi" w:cs="Arial"/>
                <w:bCs/>
                <w:sz w:val="22"/>
                <w:szCs w:val="22"/>
                <w:lang w:val="en-GB"/>
              </w:rPr>
            </w:pPr>
            <w:r w:rsidRPr="00DF7796">
              <w:rPr>
                <w:rFonts w:asciiTheme="minorHAnsi" w:hAnsiTheme="minorHAnsi" w:cs="Arial"/>
                <w:b/>
                <w:bCs/>
                <w:sz w:val="22"/>
                <w:szCs w:val="22"/>
                <w:lang w:val="en-GB"/>
              </w:rPr>
              <w:t xml:space="preserve">W1: </w:t>
            </w:r>
            <w:r w:rsidRPr="00DF7796">
              <w:rPr>
                <w:rFonts w:asciiTheme="minorHAnsi" w:hAnsiTheme="minorHAnsi" w:cs="Arial"/>
                <w:bCs/>
                <w:sz w:val="22"/>
                <w:szCs w:val="22"/>
                <w:lang w:val="en-GB"/>
              </w:rPr>
              <w:t>To explain the project and get the groups.</w:t>
            </w:r>
          </w:p>
          <w:p w14:paraId="3BAAAB1C" w14:textId="5D6A3BE6" w:rsidR="00670A33" w:rsidRPr="00DF7796" w:rsidRDefault="00670A33" w:rsidP="005F63DD">
            <w:pPr>
              <w:jc w:val="both"/>
              <w:rPr>
                <w:rFonts w:asciiTheme="minorHAnsi" w:hAnsiTheme="minorHAnsi" w:cs="Arial"/>
                <w:bCs/>
                <w:sz w:val="22"/>
                <w:szCs w:val="22"/>
                <w:lang w:val="en-GB"/>
              </w:rPr>
            </w:pPr>
            <w:r w:rsidRPr="00DF7796">
              <w:rPr>
                <w:rFonts w:asciiTheme="minorHAnsi" w:hAnsiTheme="minorHAnsi" w:cs="Arial"/>
                <w:b/>
                <w:bCs/>
                <w:sz w:val="22"/>
                <w:szCs w:val="22"/>
                <w:lang w:val="en-GB"/>
              </w:rPr>
              <w:t xml:space="preserve">W2: </w:t>
            </w:r>
            <w:r w:rsidR="00654EBC" w:rsidRPr="00DF7796">
              <w:rPr>
                <w:rFonts w:asciiTheme="minorHAnsi" w:hAnsiTheme="minorHAnsi" w:cs="Arial"/>
                <w:bCs/>
                <w:sz w:val="22"/>
                <w:szCs w:val="22"/>
                <w:lang w:val="en-GB"/>
              </w:rPr>
              <w:t>To present Medicine resource from they’ll do the video about.</w:t>
            </w:r>
          </w:p>
        </w:tc>
        <w:tc>
          <w:tcPr>
            <w:tcW w:w="948" w:type="dxa"/>
            <w:textDirection w:val="btLr"/>
            <w:vAlign w:val="center"/>
          </w:tcPr>
          <w:p w14:paraId="1D73302F" w14:textId="33617A64" w:rsidR="00286EFF" w:rsidRPr="00DF7796" w:rsidRDefault="008F64C6" w:rsidP="008F64C6">
            <w:pPr>
              <w:ind w:left="1416" w:right="113" w:hanging="1303"/>
              <w:jc w:val="center"/>
              <w:rPr>
                <w:rFonts w:asciiTheme="minorHAnsi" w:hAnsiTheme="minorHAnsi" w:cs="Arial"/>
                <w:b/>
                <w:sz w:val="22"/>
                <w:szCs w:val="22"/>
                <w:lang w:val="en-GB"/>
              </w:rPr>
            </w:pPr>
            <w:r w:rsidRPr="00DF7796">
              <w:rPr>
                <w:rFonts w:asciiTheme="minorHAnsi" w:hAnsiTheme="minorHAnsi" w:cs="Arial"/>
                <w:b/>
                <w:sz w:val="22"/>
                <w:szCs w:val="22"/>
                <w:lang w:val="en-GB"/>
              </w:rPr>
              <w:t xml:space="preserve">2 </w:t>
            </w:r>
            <w:r w:rsidR="000502FF" w:rsidRPr="00DF7796">
              <w:rPr>
                <w:rFonts w:asciiTheme="minorHAnsi" w:hAnsiTheme="minorHAnsi" w:cs="Arial"/>
                <w:b/>
                <w:sz w:val="22"/>
                <w:szCs w:val="22"/>
                <w:lang w:val="en-GB"/>
              </w:rPr>
              <w:t>weeks</w:t>
            </w:r>
          </w:p>
        </w:tc>
        <w:tc>
          <w:tcPr>
            <w:tcW w:w="2563" w:type="dxa"/>
            <w:vAlign w:val="center"/>
          </w:tcPr>
          <w:p w14:paraId="10070409" w14:textId="3AF751E9" w:rsidR="001E58BC" w:rsidRPr="00DF7796" w:rsidRDefault="00B3245B" w:rsidP="00DF7796">
            <w:pPr>
              <w:pStyle w:val="Prrafodelista"/>
              <w:numPr>
                <w:ilvl w:val="0"/>
                <w:numId w:val="4"/>
              </w:numPr>
              <w:jc w:val="both"/>
              <w:rPr>
                <w:rFonts w:asciiTheme="minorHAnsi" w:hAnsiTheme="minorHAnsi" w:cs="Arial"/>
                <w:sz w:val="22"/>
                <w:szCs w:val="22"/>
                <w:lang w:val="en-GB"/>
              </w:rPr>
            </w:pPr>
            <w:r w:rsidRPr="00DF7796">
              <w:rPr>
                <w:rFonts w:asciiTheme="minorHAnsi" w:hAnsiTheme="minorHAnsi" w:cs="Arial"/>
                <w:sz w:val="22"/>
                <w:szCs w:val="22"/>
                <w:lang w:val="en-GB"/>
              </w:rPr>
              <w:t xml:space="preserve">Identifying </w:t>
            </w:r>
            <w:r w:rsidR="005201A1" w:rsidRPr="00DF7796">
              <w:rPr>
                <w:rFonts w:asciiTheme="minorHAnsi" w:hAnsiTheme="minorHAnsi" w:cs="Arial"/>
                <w:sz w:val="22"/>
                <w:szCs w:val="22"/>
                <w:lang w:val="en-GB"/>
              </w:rPr>
              <w:t>contexts from images or phrases</w:t>
            </w:r>
            <w:r w:rsidRPr="00DF7796">
              <w:rPr>
                <w:rFonts w:asciiTheme="minorHAnsi" w:hAnsiTheme="minorHAnsi" w:cs="Arial"/>
                <w:sz w:val="22"/>
                <w:szCs w:val="22"/>
                <w:lang w:val="en-GB"/>
              </w:rPr>
              <w:t>.</w:t>
            </w:r>
          </w:p>
          <w:p w14:paraId="009266C0" w14:textId="77777777" w:rsidR="00B3245B" w:rsidRPr="00DF7796" w:rsidRDefault="00B3245B" w:rsidP="00DF7796">
            <w:pPr>
              <w:pStyle w:val="Prrafodelista"/>
              <w:numPr>
                <w:ilvl w:val="0"/>
                <w:numId w:val="4"/>
              </w:numPr>
              <w:jc w:val="both"/>
              <w:rPr>
                <w:rFonts w:asciiTheme="minorHAnsi" w:hAnsiTheme="minorHAnsi" w:cs="Arial"/>
                <w:sz w:val="22"/>
                <w:szCs w:val="22"/>
                <w:lang w:val="en-GB"/>
              </w:rPr>
            </w:pPr>
            <w:r w:rsidRPr="00DF7796">
              <w:rPr>
                <w:rFonts w:asciiTheme="minorHAnsi" w:hAnsiTheme="minorHAnsi" w:cs="Arial"/>
                <w:sz w:val="22"/>
                <w:szCs w:val="22"/>
                <w:lang w:val="en-GB"/>
              </w:rPr>
              <w:t>Matching concepts and meanings.</w:t>
            </w:r>
          </w:p>
          <w:p w14:paraId="42E9E60A" w14:textId="403D1AA5" w:rsidR="00B3245B" w:rsidRPr="00DF7796" w:rsidRDefault="00F04F44" w:rsidP="00DF7796">
            <w:pPr>
              <w:pStyle w:val="Prrafodelista"/>
              <w:numPr>
                <w:ilvl w:val="0"/>
                <w:numId w:val="4"/>
              </w:numPr>
              <w:jc w:val="both"/>
              <w:rPr>
                <w:rFonts w:asciiTheme="minorHAnsi" w:hAnsiTheme="minorHAnsi" w:cs="Arial"/>
                <w:sz w:val="22"/>
                <w:szCs w:val="22"/>
                <w:lang w:val="en-GB"/>
              </w:rPr>
            </w:pPr>
            <w:r w:rsidRPr="00DF7796">
              <w:rPr>
                <w:rFonts w:asciiTheme="minorHAnsi" w:hAnsiTheme="minorHAnsi" w:cs="Arial"/>
                <w:sz w:val="22"/>
                <w:szCs w:val="22"/>
                <w:lang w:val="en-GB"/>
              </w:rPr>
              <w:t>Annotating a text</w:t>
            </w:r>
          </w:p>
          <w:p w14:paraId="670C3AD6" w14:textId="04C93C93" w:rsidR="00B3245B" w:rsidRPr="00DF7796" w:rsidRDefault="00B3245B" w:rsidP="00DF7796">
            <w:pPr>
              <w:pStyle w:val="Prrafodelista"/>
              <w:numPr>
                <w:ilvl w:val="0"/>
                <w:numId w:val="4"/>
              </w:numPr>
              <w:jc w:val="both"/>
              <w:rPr>
                <w:rFonts w:asciiTheme="minorHAnsi" w:hAnsiTheme="minorHAnsi" w:cs="Arial"/>
                <w:sz w:val="22"/>
                <w:szCs w:val="22"/>
                <w:lang w:val="en-GB"/>
              </w:rPr>
            </w:pPr>
            <w:r w:rsidRPr="00DF7796">
              <w:rPr>
                <w:rFonts w:asciiTheme="minorHAnsi" w:hAnsiTheme="minorHAnsi" w:cs="Arial"/>
                <w:sz w:val="22"/>
                <w:szCs w:val="22"/>
                <w:lang w:val="en-GB"/>
              </w:rPr>
              <w:t xml:space="preserve">Checking text composition, grammar, </w:t>
            </w:r>
            <w:r w:rsidR="00807427" w:rsidRPr="00DF7796">
              <w:rPr>
                <w:rFonts w:asciiTheme="minorHAnsi" w:hAnsiTheme="minorHAnsi" w:cs="Arial"/>
                <w:sz w:val="22"/>
                <w:szCs w:val="22"/>
                <w:lang w:val="en-GB"/>
              </w:rPr>
              <w:t>coherence, and general vocabulary.</w:t>
            </w:r>
          </w:p>
        </w:tc>
        <w:tc>
          <w:tcPr>
            <w:tcW w:w="2508" w:type="dxa"/>
            <w:vAlign w:val="center"/>
          </w:tcPr>
          <w:p w14:paraId="5B3A13AF" w14:textId="4786AAEE" w:rsidR="00D912AC" w:rsidRPr="00DF7796" w:rsidRDefault="00DF7796" w:rsidP="00DF7796">
            <w:pPr>
              <w:pStyle w:val="Prrafodelista"/>
              <w:numPr>
                <w:ilvl w:val="0"/>
                <w:numId w:val="4"/>
              </w:numPr>
              <w:jc w:val="both"/>
              <w:rPr>
                <w:rFonts w:asciiTheme="minorHAnsi" w:hAnsiTheme="minorHAnsi" w:cs="Arial"/>
                <w:sz w:val="22"/>
                <w:szCs w:val="22"/>
                <w:lang w:val="en-GB"/>
              </w:rPr>
            </w:pPr>
            <w:r>
              <w:rPr>
                <w:rFonts w:asciiTheme="minorHAnsi" w:hAnsiTheme="minorHAnsi" w:cs="Arial"/>
                <w:sz w:val="22"/>
                <w:szCs w:val="22"/>
                <w:lang w:val="en-GB"/>
              </w:rPr>
              <w:t xml:space="preserve">Determines </w:t>
            </w:r>
            <w:r w:rsidR="00F04F44" w:rsidRPr="00DF7796">
              <w:rPr>
                <w:rFonts w:asciiTheme="minorHAnsi" w:hAnsiTheme="minorHAnsi" w:cs="Arial"/>
                <w:sz w:val="22"/>
                <w:szCs w:val="22"/>
                <w:lang w:val="en-GB"/>
              </w:rPr>
              <w:t>academic vocabulary understanding.</w:t>
            </w:r>
          </w:p>
        </w:tc>
      </w:tr>
      <w:tr w:rsidR="00286EFF" w:rsidRPr="00DF7796" w14:paraId="08F39CDD" w14:textId="77777777" w:rsidTr="00CB0B72">
        <w:trPr>
          <w:cantSplit/>
          <w:trHeight w:val="1984"/>
        </w:trPr>
        <w:tc>
          <w:tcPr>
            <w:tcW w:w="1137" w:type="dxa"/>
            <w:vAlign w:val="center"/>
          </w:tcPr>
          <w:p w14:paraId="74E2AD9B" w14:textId="222AED8B"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lastRenderedPageBreak/>
              <w:t>Guided</w:t>
            </w:r>
          </w:p>
          <w:p w14:paraId="372B0354"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Stage</w:t>
            </w:r>
          </w:p>
        </w:tc>
        <w:tc>
          <w:tcPr>
            <w:tcW w:w="3115" w:type="dxa"/>
            <w:vAlign w:val="center"/>
          </w:tcPr>
          <w:p w14:paraId="6BCF178D" w14:textId="10D4F180" w:rsidR="008F64C6" w:rsidRPr="00DF7796" w:rsidRDefault="00670A33" w:rsidP="00DF7796">
            <w:pPr>
              <w:pStyle w:val="Prrafodelista"/>
              <w:numPr>
                <w:ilvl w:val="0"/>
                <w:numId w:val="7"/>
              </w:numPr>
              <w:jc w:val="both"/>
              <w:rPr>
                <w:rFonts w:asciiTheme="minorHAnsi" w:hAnsiTheme="minorHAnsi" w:cs="Arial"/>
                <w:bCs/>
                <w:sz w:val="22"/>
                <w:szCs w:val="22"/>
                <w:lang w:val="en-GB"/>
              </w:rPr>
            </w:pPr>
            <w:r w:rsidRPr="00DF7796">
              <w:rPr>
                <w:rFonts w:asciiTheme="minorHAnsi" w:hAnsiTheme="minorHAnsi" w:cs="Arial"/>
                <w:bCs/>
                <w:sz w:val="22"/>
                <w:szCs w:val="22"/>
                <w:lang w:val="en-GB"/>
              </w:rPr>
              <w:t>To identify key vocabulary and grammar.</w:t>
            </w:r>
          </w:p>
          <w:p w14:paraId="14E46ED2" w14:textId="37E58E86" w:rsidR="00670A33" w:rsidRPr="00DF7796" w:rsidRDefault="00670A33" w:rsidP="00DF7796">
            <w:pPr>
              <w:pStyle w:val="Prrafodelista"/>
              <w:numPr>
                <w:ilvl w:val="0"/>
                <w:numId w:val="7"/>
              </w:numPr>
              <w:jc w:val="both"/>
              <w:rPr>
                <w:rFonts w:asciiTheme="minorHAnsi" w:hAnsiTheme="minorHAnsi" w:cs="Arial"/>
                <w:bCs/>
                <w:sz w:val="22"/>
                <w:szCs w:val="22"/>
                <w:lang w:val="en-GB"/>
              </w:rPr>
            </w:pPr>
            <w:r w:rsidRPr="00DF7796">
              <w:rPr>
                <w:rFonts w:asciiTheme="minorHAnsi" w:hAnsiTheme="minorHAnsi" w:cs="Arial"/>
                <w:bCs/>
                <w:sz w:val="22"/>
                <w:szCs w:val="22"/>
                <w:lang w:val="en-GB"/>
              </w:rPr>
              <w:t xml:space="preserve">To </w:t>
            </w:r>
            <w:r w:rsidR="00807427" w:rsidRPr="00DF7796">
              <w:rPr>
                <w:rFonts w:asciiTheme="minorHAnsi" w:hAnsiTheme="minorHAnsi" w:cs="Arial"/>
                <w:bCs/>
                <w:sz w:val="22"/>
                <w:szCs w:val="22"/>
                <w:lang w:val="en-GB"/>
              </w:rPr>
              <w:t>detect supportive ideas</w:t>
            </w:r>
            <w:r w:rsidRPr="00DF7796">
              <w:rPr>
                <w:rFonts w:asciiTheme="minorHAnsi" w:hAnsiTheme="minorHAnsi" w:cs="Arial"/>
                <w:bCs/>
                <w:sz w:val="22"/>
                <w:szCs w:val="22"/>
                <w:lang w:val="en-GB"/>
              </w:rPr>
              <w:t>.</w:t>
            </w:r>
          </w:p>
          <w:p w14:paraId="72E0F5A1" w14:textId="123D9754" w:rsidR="008F64C6" w:rsidRPr="00DF7796" w:rsidRDefault="00670A33" w:rsidP="00DF7796">
            <w:pPr>
              <w:pStyle w:val="Prrafodelista"/>
              <w:numPr>
                <w:ilvl w:val="0"/>
                <w:numId w:val="7"/>
              </w:numPr>
              <w:jc w:val="both"/>
              <w:rPr>
                <w:rFonts w:asciiTheme="minorHAnsi" w:hAnsiTheme="minorHAnsi" w:cs="Arial"/>
                <w:b/>
                <w:bCs/>
                <w:sz w:val="22"/>
                <w:szCs w:val="22"/>
                <w:lang w:val="en-GB"/>
              </w:rPr>
            </w:pPr>
            <w:r w:rsidRPr="00DF7796">
              <w:rPr>
                <w:rFonts w:asciiTheme="minorHAnsi" w:hAnsiTheme="minorHAnsi" w:cs="Arial"/>
                <w:bCs/>
                <w:sz w:val="22"/>
                <w:szCs w:val="22"/>
                <w:lang w:val="en-GB"/>
              </w:rPr>
              <w:t xml:space="preserve">To develop </w:t>
            </w:r>
            <w:r w:rsidR="00807427" w:rsidRPr="00DF7796">
              <w:rPr>
                <w:rFonts w:asciiTheme="minorHAnsi" w:hAnsiTheme="minorHAnsi" w:cs="Arial"/>
                <w:bCs/>
                <w:sz w:val="22"/>
                <w:szCs w:val="22"/>
                <w:lang w:val="en-GB"/>
              </w:rPr>
              <w:t>textbook</w:t>
            </w:r>
            <w:r w:rsidRPr="00DF7796">
              <w:rPr>
                <w:rFonts w:asciiTheme="minorHAnsi" w:hAnsiTheme="minorHAnsi" w:cs="Arial"/>
                <w:bCs/>
                <w:sz w:val="22"/>
                <w:szCs w:val="22"/>
                <w:lang w:val="en-GB"/>
              </w:rPr>
              <w:t xml:space="preserve"> activities.</w:t>
            </w:r>
          </w:p>
          <w:p w14:paraId="7C651429" w14:textId="77777777" w:rsidR="00270E2E" w:rsidRPr="00DF7796" w:rsidRDefault="008F64C6" w:rsidP="005F63DD">
            <w:pPr>
              <w:jc w:val="both"/>
              <w:rPr>
                <w:rFonts w:asciiTheme="minorHAnsi" w:hAnsiTheme="minorHAnsi" w:cs="Arial"/>
                <w:b/>
                <w:bCs/>
                <w:sz w:val="22"/>
                <w:szCs w:val="22"/>
                <w:lang w:val="en-GB"/>
              </w:rPr>
            </w:pPr>
            <w:r w:rsidRPr="00DF7796">
              <w:rPr>
                <w:rFonts w:asciiTheme="minorHAnsi" w:hAnsiTheme="minorHAnsi" w:cs="Arial"/>
                <w:b/>
                <w:bCs/>
                <w:sz w:val="22"/>
                <w:szCs w:val="22"/>
                <w:lang w:val="en-GB"/>
              </w:rPr>
              <w:t>Synthesis project progress:</w:t>
            </w:r>
          </w:p>
          <w:p w14:paraId="03186437" w14:textId="2A7F4BA8" w:rsidR="00602F47" w:rsidRPr="00DF7796" w:rsidRDefault="00602F47" w:rsidP="00F304AB">
            <w:pPr>
              <w:jc w:val="both"/>
              <w:rPr>
                <w:rFonts w:asciiTheme="minorHAnsi" w:hAnsiTheme="minorHAnsi" w:cs="Arial"/>
                <w:bCs/>
                <w:sz w:val="22"/>
                <w:szCs w:val="22"/>
                <w:lang w:val="en-GB"/>
              </w:rPr>
            </w:pPr>
            <w:r w:rsidRPr="00DF7796">
              <w:rPr>
                <w:rFonts w:asciiTheme="minorHAnsi" w:hAnsiTheme="minorHAnsi" w:cs="Arial"/>
                <w:b/>
                <w:bCs/>
                <w:sz w:val="22"/>
                <w:szCs w:val="22"/>
                <w:lang w:val="en-GB"/>
              </w:rPr>
              <w:t xml:space="preserve">W3: </w:t>
            </w:r>
            <w:r w:rsidR="00847436" w:rsidRPr="00DF7796">
              <w:rPr>
                <w:rFonts w:asciiTheme="minorHAnsi" w:hAnsiTheme="minorHAnsi" w:cs="Arial"/>
                <w:bCs/>
                <w:sz w:val="22"/>
                <w:szCs w:val="22"/>
                <w:lang w:val="en-GB"/>
              </w:rPr>
              <w:t>To set the first video script.</w:t>
            </w:r>
          </w:p>
          <w:p w14:paraId="16FDB708" w14:textId="54205F3E" w:rsidR="00B1600E" w:rsidRPr="00DF7796" w:rsidRDefault="00B1600E" w:rsidP="00F304AB">
            <w:pPr>
              <w:jc w:val="both"/>
              <w:rPr>
                <w:rFonts w:asciiTheme="minorHAnsi" w:hAnsiTheme="minorHAnsi" w:cs="Arial"/>
                <w:bCs/>
                <w:sz w:val="22"/>
                <w:szCs w:val="22"/>
                <w:lang w:val="en-GB"/>
              </w:rPr>
            </w:pPr>
            <w:r w:rsidRPr="00DF7796">
              <w:rPr>
                <w:rFonts w:asciiTheme="minorHAnsi" w:hAnsiTheme="minorHAnsi" w:cs="Arial"/>
                <w:b/>
                <w:bCs/>
                <w:sz w:val="22"/>
                <w:szCs w:val="22"/>
                <w:lang w:val="en-GB"/>
              </w:rPr>
              <w:t>W4:</w:t>
            </w:r>
            <w:r w:rsidRPr="00DF7796">
              <w:rPr>
                <w:rFonts w:asciiTheme="minorHAnsi" w:hAnsiTheme="minorHAnsi" w:cs="Arial"/>
                <w:bCs/>
                <w:sz w:val="22"/>
                <w:szCs w:val="22"/>
                <w:lang w:val="en-GB"/>
              </w:rPr>
              <w:t xml:space="preserve"> </w:t>
            </w:r>
            <w:r w:rsidR="00847436" w:rsidRPr="00DF7796">
              <w:rPr>
                <w:rFonts w:asciiTheme="minorHAnsi" w:hAnsiTheme="minorHAnsi" w:cs="Arial"/>
                <w:bCs/>
                <w:sz w:val="22"/>
                <w:szCs w:val="22"/>
                <w:lang w:val="en-GB"/>
              </w:rPr>
              <w:t>To present video one about medicine and the second source for The Environment.</w:t>
            </w:r>
          </w:p>
          <w:p w14:paraId="0B9D8A52" w14:textId="2A8CA73B" w:rsidR="00F304AB" w:rsidRPr="00DF7796" w:rsidRDefault="00F304AB" w:rsidP="00F304AB">
            <w:pPr>
              <w:jc w:val="both"/>
              <w:rPr>
                <w:rFonts w:asciiTheme="minorHAnsi" w:hAnsiTheme="minorHAnsi" w:cs="Arial"/>
                <w:bCs/>
                <w:sz w:val="22"/>
                <w:szCs w:val="22"/>
                <w:lang w:val="en-GB"/>
              </w:rPr>
            </w:pPr>
            <w:r w:rsidRPr="00DF7796">
              <w:rPr>
                <w:rFonts w:asciiTheme="minorHAnsi" w:hAnsiTheme="minorHAnsi" w:cs="Arial"/>
                <w:b/>
                <w:bCs/>
                <w:sz w:val="22"/>
                <w:szCs w:val="22"/>
                <w:lang w:val="en-GB"/>
              </w:rPr>
              <w:t xml:space="preserve">W5: </w:t>
            </w:r>
            <w:r w:rsidR="00847436" w:rsidRPr="00DF7796">
              <w:rPr>
                <w:rFonts w:asciiTheme="minorHAnsi" w:hAnsiTheme="minorHAnsi" w:cs="Arial"/>
                <w:bCs/>
                <w:sz w:val="22"/>
                <w:szCs w:val="22"/>
                <w:lang w:val="en-GB"/>
              </w:rPr>
              <w:t>Advance 3. Video script review recording about The Environment</w:t>
            </w:r>
          </w:p>
          <w:p w14:paraId="58D4A990" w14:textId="77777777" w:rsidR="00BE3C34" w:rsidRPr="00DF7796" w:rsidRDefault="00BE3C34" w:rsidP="00F304AB">
            <w:pPr>
              <w:jc w:val="both"/>
              <w:rPr>
                <w:rFonts w:asciiTheme="minorHAnsi" w:hAnsiTheme="minorHAnsi" w:cs="Arial"/>
                <w:sz w:val="22"/>
                <w:szCs w:val="22"/>
                <w:lang w:val="en-GB"/>
              </w:rPr>
            </w:pPr>
            <w:r w:rsidRPr="00DF7796">
              <w:rPr>
                <w:rFonts w:asciiTheme="minorHAnsi" w:hAnsiTheme="minorHAnsi" w:cs="Arial"/>
                <w:b/>
                <w:sz w:val="22"/>
                <w:szCs w:val="22"/>
                <w:lang w:val="en-GB"/>
              </w:rPr>
              <w:t>Week 6:</w:t>
            </w:r>
            <w:r w:rsidRPr="00DF7796">
              <w:rPr>
                <w:rFonts w:asciiTheme="minorHAnsi" w:hAnsiTheme="minorHAnsi" w:cs="Arial"/>
                <w:sz w:val="22"/>
                <w:szCs w:val="22"/>
                <w:lang w:val="en-GB"/>
              </w:rPr>
              <w:t xml:space="preserve"> To record final video.</w:t>
            </w:r>
          </w:p>
          <w:p w14:paraId="082B7646" w14:textId="19226811" w:rsidR="00BE3C34" w:rsidRPr="00DF7796" w:rsidRDefault="00BE3C34" w:rsidP="00F304AB">
            <w:pPr>
              <w:jc w:val="both"/>
              <w:rPr>
                <w:rFonts w:asciiTheme="minorHAnsi" w:hAnsiTheme="minorHAnsi" w:cs="Arial"/>
                <w:sz w:val="22"/>
                <w:szCs w:val="22"/>
                <w:lang w:val="en-GB"/>
              </w:rPr>
            </w:pPr>
          </w:p>
        </w:tc>
        <w:tc>
          <w:tcPr>
            <w:tcW w:w="948" w:type="dxa"/>
            <w:textDirection w:val="btLr"/>
            <w:vAlign w:val="center"/>
          </w:tcPr>
          <w:p w14:paraId="06651D38" w14:textId="6B918E0A" w:rsidR="00286EFF" w:rsidRPr="00DF7796" w:rsidRDefault="008F64C6" w:rsidP="005F63DD">
            <w:pPr>
              <w:ind w:left="113" w:right="113"/>
              <w:jc w:val="center"/>
              <w:rPr>
                <w:rFonts w:asciiTheme="minorHAnsi" w:hAnsiTheme="minorHAnsi" w:cs="Arial"/>
                <w:b/>
                <w:sz w:val="22"/>
                <w:szCs w:val="22"/>
                <w:lang w:val="en-GB"/>
              </w:rPr>
            </w:pPr>
            <w:r w:rsidRPr="00DF7796">
              <w:rPr>
                <w:rFonts w:asciiTheme="minorHAnsi" w:hAnsiTheme="minorHAnsi" w:cs="Arial"/>
                <w:b/>
                <w:sz w:val="22"/>
                <w:szCs w:val="22"/>
                <w:lang w:val="en-GB"/>
              </w:rPr>
              <w:t xml:space="preserve">4 </w:t>
            </w:r>
            <w:r w:rsidR="00750794" w:rsidRPr="00DF7796">
              <w:rPr>
                <w:rFonts w:asciiTheme="minorHAnsi" w:hAnsiTheme="minorHAnsi" w:cs="Arial"/>
                <w:b/>
                <w:sz w:val="22"/>
                <w:szCs w:val="22"/>
                <w:lang w:val="en-GB"/>
              </w:rPr>
              <w:t>weeks</w:t>
            </w:r>
          </w:p>
        </w:tc>
        <w:tc>
          <w:tcPr>
            <w:tcW w:w="2563" w:type="dxa"/>
            <w:vAlign w:val="center"/>
          </w:tcPr>
          <w:p w14:paraId="0EB0B9E1" w14:textId="72E31A96" w:rsidR="00D912AC" w:rsidRPr="00DF7796" w:rsidRDefault="00807427" w:rsidP="00DF7796">
            <w:pPr>
              <w:pStyle w:val="Prrafodelista"/>
              <w:numPr>
                <w:ilvl w:val="0"/>
                <w:numId w:val="6"/>
              </w:numPr>
              <w:jc w:val="both"/>
              <w:rPr>
                <w:rFonts w:asciiTheme="minorHAnsi" w:hAnsiTheme="minorHAnsi" w:cs="Arial"/>
                <w:sz w:val="22"/>
                <w:szCs w:val="22"/>
                <w:lang w:val="en-GB"/>
              </w:rPr>
            </w:pPr>
            <w:r w:rsidRPr="00DF7796">
              <w:rPr>
                <w:rFonts w:asciiTheme="minorHAnsi" w:hAnsiTheme="minorHAnsi" w:cs="Arial"/>
                <w:sz w:val="22"/>
                <w:szCs w:val="22"/>
                <w:lang w:val="en-GB"/>
              </w:rPr>
              <w:t>Paraphrasing sentences.</w:t>
            </w:r>
          </w:p>
          <w:p w14:paraId="5D452FE4" w14:textId="58EE493A" w:rsidR="00B3245B" w:rsidRPr="00DF7796" w:rsidRDefault="00B3245B" w:rsidP="00DF7796">
            <w:pPr>
              <w:pStyle w:val="Prrafodelista"/>
              <w:numPr>
                <w:ilvl w:val="0"/>
                <w:numId w:val="6"/>
              </w:numPr>
              <w:jc w:val="both"/>
              <w:rPr>
                <w:rFonts w:asciiTheme="minorHAnsi" w:hAnsiTheme="minorHAnsi" w:cs="Arial"/>
                <w:sz w:val="22"/>
                <w:szCs w:val="22"/>
                <w:lang w:val="en-GB"/>
              </w:rPr>
            </w:pPr>
            <w:r w:rsidRPr="00DF7796">
              <w:rPr>
                <w:rFonts w:asciiTheme="minorHAnsi" w:hAnsiTheme="minorHAnsi" w:cs="Arial"/>
                <w:sz w:val="22"/>
                <w:szCs w:val="22"/>
                <w:lang w:val="en-GB"/>
              </w:rPr>
              <w:t>Defending arguments.</w:t>
            </w:r>
          </w:p>
          <w:p w14:paraId="167AC973" w14:textId="77777777" w:rsidR="00B3245B" w:rsidRPr="00DF7796" w:rsidRDefault="00B3245B" w:rsidP="00DF7796">
            <w:pPr>
              <w:pStyle w:val="Prrafodelista"/>
              <w:numPr>
                <w:ilvl w:val="0"/>
                <w:numId w:val="6"/>
              </w:numPr>
              <w:jc w:val="both"/>
              <w:rPr>
                <w:rFonts w:asciiTheme="minorHAnsi" w:hAnsiTheme="minorHAnsi" w:cs="Arial"/>
                <w:sz w:val="22"/>
                <w:szCs w:val="22"/>
                <w:lang w:val="en-GB"/>
              </w:rPr>
            </w:pPr>
            <w:r w:rsidRPr="00DF7796">
              <w:rPr>
                <w:rFonts w:asciiTheme="minorHAnsi" w:hAnsiTheme="minorHAnsi" w:cs="Arial"/>
                <w:sz w:val="22"/>
                <w:szCs w:val="22"/>
                <w:lang w:val="en-GB"/>
              </w:rPr>
              <w:t>Reading – writing facts.</w:t>
            </w:r>
          </w:p>
          <w:p w14:paraId="51D1AA97" w14:textId="77777777" w:rsidR="00B3245B" w:rsidRPr="00DF7796" w:rsidRDefault="00B3245B" w:rsidP="00DF7796">
            <w:pPr>
              <w:pStyle w:val="Prrafodelista"/>
              <w:numPr>
                <w:ilvl w:val="0"/>
                <w:numId w:val="6"/>
              </w:numPr>
              <w:jc w:val="both"/>
              <w:rPr>
                <w:rFonts w:asciiTheme="minorHAnsi" w:hAnsiTheme="minorHAnsi" w:cs="Arial"/>
                <w:sz w:val="22"/>
                <w:szCs w:val="22"/>
                <w:lang w:val="en-GB"/>
              </w:rPr>
            </w:pPr>
            <w:r w:rsidRPr="00DF7796">
              <w:rPr>
                <w:rFonts w:asciiTheme="minorHAnsi" w:hAnsiTheme="minorHAnsi" w:cs="Arial"/>
                <w:sz w:val="22"/>
                <w:szCs w:val="22"/>
                <w:lang w:val="en-GB"/>
              </w:rPr>
              <w:t>Show some event`s evidence.</w:t>
            </w:r>
          </w:p>
          <w:p w14:paraId="701EB340" w14:textId="1C7A857B" w:rsidR="00B3245B" w:rsidRPr="00DF7796" w:rsidRDefault="00B3245B" w:rsidP="00DF7796">
            <w:pPr>
              <w:pStyle w:val="Prrafodelista"/>
              <w:numPr>
                <w:ilvl w:val="0"/>
                <w:numId w:val="6"/>
              </w:numPr>
              <w:jc w:val="both"/>
              <w:rPr>
                <w:rFonts w:asciiTheme="minorHAnsi" w:hAnsiTheme="minorHAnsi" w:cs="Arial"/>
                <w:sz w:val="22"/>
                <w:szCs w:val="22"/>
                <w:lang w:val="en-GB"/>
              </w:rPr>
            </w:pPr>
            <w:r w:rsidRPr="00DF7796">
              <w:rPr>
                <w:rFonts w:asciiTheme="minorHAnsi" w:hAnsiTheme="minorHAnsi" w:cs="Arial"/>
                <w:sz w:val="22"/>
                <w:szCs w:val="22"/>
                <w:lang w:val="en-GB"/>
              </w:rPr>
              <w:t>Linking ideas.</w:t>
            </w:r>
          </w:p>
        </w:tc>
        <w:tc>
          <w:tcPr>
            <w:tcW w:w="2508" w:type="dxa"/>
            <w:vAlign w:val="center"/>
          </w:tcPr>
          <w:p w14:paraId="64CF8A25" w14:textId="10DD0CAE" w:rsidR="001331BD" w:rsidRPr="00DF7796" w:rsidRDefault="007C39A8" w:rsidP="00DF7796">
            <w:pPr>
              <w:pStyle w:val="Prrafodelista"/>
              <w:numPr>
                <w:ilvl w:val="0"/>
                <w:numId w:val="6"/>
              </w:numPr>
              <w:jc w:val="both"/>
              <w:rPr>
                <w:rFonts w:asciiTheme="minorHAnsi" w:hAnsiTheme="minorHAnsi" w:cs="Arial"/>
                <w:sz w:val="22"/>
                <w:szCs w:val="22"/>
                <w:lang w:val="en-GB"/>
              </w:rPr>
            </w:pPr>
            <w:r w:rsidRPr="00DF7796">
              <w:rPr>
                <w:rFonts w:asciiTheme="minorHAnsi" w:hAnsiTheme="minorHAnsi" w:cs="Arial"/>
                <w:sz w:val="22"/>
                <w:szCs w:val="22"/>
                <w:lang w:val="en-GB"/>
              </w:rPr>
              <w:t xml:space="preserve">Uses grammar, literary </w:t>
            </w:r>
            <w:r w:rsidR="00807427" w:rsidRPr="00DF7796">
              <w:rPr>
                <w:rFonts w:asciiTheme="minorHAnsi" w:hAnsiTheme="minorHAnsi" w:cs="Arial"/>
                <w:sz w:val="22"/>
                <w:szCs w:val="22"/>
                <w:lang w:val="en-GB"/>
              </w:rPr>
              <w:t>devices,</w:t>
            </w:r>
            <w:r w:rsidRPr="00DF7796">
              <w:rPr>
                <w:rFonts w:asciiTheme="minorHAnsi" w:hAnsiTheme="minorHAnsi" w:cs="Arial"/>
                <w:sz w:val="22"/>
                <w:szCs w:val="22"/>
                <w:lang w:val="en-GB"/>
              </w:rPr>
              <w:t xml:space="preserve"> and proper vocabulary.</w:t>
            </w:r>
          </w:p>
        </w:tc>
      </w:tr>
      <w:tr w:rsidR="00286EFF" w:rsidRPr="00DF7796" w14:paraId="5A4C082A" w14:textId="77777777" w:rsidTr="00CB0B72">
        <w:trPr>
          <w:cantSplit/>
          <w:trHeight w:val="2112"/>
        </w:trPr>
        <w:tc>
          <w:tcPr>
            <w:tcW w:w="1137" w:type="dxa"/>
            <w:vAlign w:val="center"/>
          </w:tcPr>
          <w:p w14:paraId="04D58196" w14:textId="738A520C"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Learning</w:t>
            </w:r>
          </w:p>
          <w:p w14:paraId="0DD90CEB" w14:textId="77777777" w:rsidR="00286EFF" w:rsidRPr="00DF7796" w:rsidRDefault="00286EFF" w:rsidP="00584E3A">
            <w:pPr>
              <w:jc w:val="center"/>
              <w:rPr>
                <w:rFonts w:asciiTheme="minorHAnsi" w:hAnsiTheme="minorHAnsi" w:cs="Arial"/>
                <w:b/>
                <w:sz w:val="22"/>
                <w:szCs w:val="22"/>
                <w:lang w:val="en-GB"/>
              </w:rPr>
            </w:pPr>
            <w:r w:rsidRPr="00DF7796">
              <w:rPr>
                <w:rFonts w:asciiTheme="minorHAnsi" w:hAnsiTheme="minorHAnsi" w:cs="Arial"/>
                <w:b/>
                <w:sz w:val="22"/>
                <w:szCs w:val="22"/>
                <w:lang w:val="en-GB"/>
              </w:rPr>
              <w:t>Evidence</w:t>
            </w:r>
          </w:p>
        </w:tc>
        <w:tc>
          <w:tcPr>
            <w:tcW w:w="3115" w:type="dxa"/>
            <w:vAlign w:val="center"/>
          </w:tcPr>
          <w:p w14:paraId="083C1B13" w14:textId="7F884F62" w:rsidR="00DF7796" w:rsidRDefault="00DF7796" w:rsidP="00196B8B">
            <w:pPr>
              <w:jc w:val="both"/>
              <w:rPr>
                <w:rFonts w:asciiTheme="minorHAnsi" w:hAnsiTheme="minorHAnsi" w:cs="Arial"/>
                <w:b/>
                <w:bCs/>
                <w:sz w:val="22"/>
                <w:szCs w:val="22"/>
                <w:lang w:val="en-GB"/>
              </w:rPr>
            </w:pPr>
            <w:r w:rsidRPr="00DF7796">
              <w:rPr>
                <w:rFonts w:asciiTheme="minorHAnsi" w:hAnsiTheme="minorHAnsi" w:cs="Arial"/>
                <w:b/>
                <w:bCs/>
                <w:sz w:val="22"/>
                <w:szCs w:val="22"/>
                <w:lang w:val="en-GB"/>
              </w:rPr>
              <w:t xml:space="preserve">SYNTHESIS PROJECT: </w:t>
            </w:r>
          </w:p>
          <w:p w14:paraId="3BAC1E45" w14:textId="77777777" w:rsidR="00DF7796" w:rsidRDefault="00DF7796" w:rsidP="00196B8B">
            <w:pPr>
              <w:jc w:val="both"/>
              <w:rPr>
                <w:rFonts w:asciiTheme="minorHAnsi" w:hAnsiTheme="minorHAnsi" w:cs="Arial"/>
                <w:b/>
                <w:bCs/>
                <w:sz w:val="22"/>
                <w:szCs w:val="22"/>
                <w:lang w:val="en-GB"/>
              </w:rPr>
            </w:pPr>
          </w:p>
          <w:p w14:paraId="3C3C27B0" w14:textId="04E76220" w:rsidR="008F64C6" w:rsidRPr="00DF7796" w:rsidRDefault="00654EBC" w:rsidP="00196B8B">
            <w:pPr>
              <w:jc w:val="both"/>
              <w:rPr>
                <w:rFonts w:asciiTheme="minorHAnsi" w:hAnsiTheme="minorHAnsi" w:cs="Arial"/>
                <w:b/>
                <w:bCs/>
                <w:sz w:val="22"/>
                <w:szCs w:val="22"/>
                <w:lang w:val="en-GB"/>
              </w:rPr>
            </w:pPr>
            <w:r w:rsidRPr="00DF7796">
              <w:rPr>
                <w:rFonts w:asciiTheme="minorHAnsi" w:hAnsiTheme="minorHAnsi" w:cs="Arial"/>
                <w:b/>
                <w:bCs/>
                <w:sz w:val="22"/>
                <w:szCs w:val="22"/>
                <w:lang w:val="en-GB"/>
              </w:rPr>
              <w:t>My little Frankie</w:t>
            </w:r>
          </w:p>
          <w:p w14:paraId="72EC597E" w14:textId="57FF2253" w:rsidR="00654EBC" w:rsidRPr="00DF7796" w:rsidRDefault="00DF7796" w:rsidP="00196B8B">
            <w:pPr>
              <w:jc w:val="both"/>
              <w:rPr>
                <w:rFonts w:asciiTheme="minorHAnsi" w:hAnsiTheme="minorHAnsi" w:cs="Arial"/>
                <w:sz w:val="22"/>
                <w:szCs w:val="22"/>
                <w:lang w:val="en-GB"/>
              </w:rPr>
            </w:pPr>
            <w:r w:rsidRPr="00DF7796">
              <w:rPr>
                <w:rFonts w:asciiTheme="minorHAnsi" w:hAnsiTheme="minorHAnsi" w:cs="Arial"/>
                <w:b/>
                <w:sz w:val="22"/>
                <w:szCs w:val="22"/>
                <w:lang w:val="en-GB"/>
              </w:rPr>
              <w:t>Week 7-8:</w:t>
            </w:r>
            <w:r w:rsidRPr="00DF7796">
              <w:rPr>
                <w:rFonts w:asciiTheme="minorHAnsi" w:hAnsiTheme="minorHAnsi" w:cs="Arial"/>
                <w:sz w:val="22"/>
                <w:szCs w:val="22"/>
                <w:lang w:val="en-GB"/>
              </w:rPr>
              <w:t xml:space="preserve"> Final presentations.</w:t>
            </w:r>
          </w:p>
          <w:p w14:paraId="32F7234C" w14:textId="7F346A99" w:rsidR="00654EBC" w:rsidRPr="00DF7796" w:rsidRDefault="00654EBC" w:rsidP="00196B8B">
            <w:pPr>
              <w:jc w:val="both"/>
              <w:rPr>
                <w:rFonts w:asciiTheme="minorHAnsi" w:hAnsiTheme="minorHAnsi" w:cs="Arial"/>
                <w:sz w:val="22"/>
                <w:szCs w:val="22"/>
                <w:lang w:val="en-GB"/>
              </w:rPr>
            </w:pPr>
            <w:r w:rsidRPr="00DF7796">
              <w:rPr>
                <w:rFonts w:asciiTheme="minorHAnsi" w:hAnsiTheme="minorHAnsi" w:cs="Arial"/>
                <w:sz w:val="22"/>
                <w:szCs w:val="22"/>
                <w:lang w:val="en-GB"/>
              </w:rPr>
              <w:t xml:space="preserve">Students will present two video summaries or reviews sourced recognized Literature master pieces such as poems, plays, documentaries, movies or songs about Medicine and The Environment, highlighting their facts, perspectives or adaptations towards future of human being, in order to promote changes in the present for a better and promising future. </w:t>
            </w:r>
          </w:p>
          <w:p w14:paraId="143162A5" w14:textId="77777777" w:rsidR="008F64C6" w:rsidRPr="00DF7796" w:rsidRDefault="008F64C6" w:rsidP="005F63DD">
            <w:pPr>
              <w:jc w:val="both"/>
              <w:rPr>
                <w:rFonts w:asciiTheme="minorHAnsi" w:hAnsiTheme="minorHAnsi" w:cs="Arial"/>
                <w:sz w:val="22"/>
                <w:szCs w:val="22"/>
                <w:lang w:val="en-GB"/>
              </w:rPr>
            </w:pPr>
          </w:p>
          <w:p w14:paraId="76874892" w14:textId="77777777" w:rsidR="008F64C6" w:rsidRPr="00DF7796" w:rsidRDefault="008F64C6" w:rsidP="005F63DD">
            <w:pPr>
              <w:jc w:val="both"/>
              <w:rPr>
                <w:rFonts w:asciiTheme="minorHAnsi" w:hAnsiTheme="minorHAnsi" w:cs="Arial"/>
                <w:sz w:val="22"/>
                <w:szCs w:val="22"/>
                <w:lang w:val="en-GB"/>
              </w:rPr>
            </w:pPr>
          </w:p>
          <w:p w14:paraId="4C1A262F" w14:textId="77777777" w:rsidR="008F64C6" w:rsidRPr="00DF7796" w:rsidRDefault="008F64C6" w:rsidP="005F63DD">
            <w:pPr>
              <w:jc w:val="both"/>
              <w:rPr>
                <w:rFonts w:asciiTheme="minorHAnsi" w:hAnsiTheme="minorHAnsi" w:cs="Arial"/>
                <w:sz w:val="22"/>
                <w:szCs w:val="22"/>
                <w:lang w:val="en-GB"/>
              </w:rPr>
            </w:pPr>
          </w:p>
          <w:p w14:paraId="4F4A5BFF" w14:textId="77777777" w:rsidR="008F64C6" w:rsidRPr="00DF7796" w:rsidRDefault="008F64C6" w:rsidP="005F63DD">
            <w:pPr>
              <w:jc w:val="both"/>
              <w:rPr>
                <w:rFonts w:asciiTheme="minorHAnsi" w:hAnsiTheme="minorHAnsi" w:cs="Arial"/>
                <w:sz w:val="22"/>
                <w:szCs w:val="22"/>
                <w:lang w:val="en-GB"/>
              </w:rPr>
            </w:pPr>
          </w:p>
          <w:p w14:paraId="1D5CF454" w14:textId="77777777" w:rsidR="008F64C6" w:rsidRPr="00DF7796" w:rsidRDefault="008F64C6" w:rsidP="005F63DD">
            <w:pPr>
              <w:jc w:val="both"/>
              <w:rPr>
                <w:rFonts w:asciiTheme="minorHAnsi" w:hAnsiTheme="minorHAnsi" w:cs="Arial"/>
                <w:sz w:val="22"/>
                <w:szCs w:val="22"/>
                <w:lang w:val="en-GB"/>
              </w:rPr>
            </w:pPr>
          </w:p>
          <w:p w14:paraId="72E70670" w14:textId="77777777" w:rsidR="008F64C6" w:rsidRPr="00DF7796" w:rsidRDefault="008F64C6" w:rsidP="005F63DD">
            <w:pPr>
              <w:jc w:val="both"/>
              <w:rPr>
                <w:rFonts w:asciiTheme="minorHAnsi" w:hAnsiTheme="minorHAnsi" w:cs="Arial"/>
                <w:sz w:val="22"/>
                <w:szCs w:val="22"/>
                <w:lang w:val="en-GB"/>
              </w:rPr>
            </w:pPr>
          </w:p>
          <w:p w14:paraId="5AD15A67" w14:textId="12160C6A" w:rsidR="008F64C6" w:rsidRPr="00DF7796" w:rsidRDefault="008F64C6" w:rsidP="005F63DD">
            <w:pPr>
              <w:jc w:val="both"/>
              <w:rPr>
                <w:rFonts w:asciiTheme="minorHAnsi" w:hAnsiTheme="minorHAnsi" w:cs="Arial"/>
                <w:sz w:val="22"/>
                <w:szCs w:val="22"/>
                <w:lang w:val="en-GB"/>
              </w:rPr>
            </w:pPr>
          </w:p>
        </w:tc>
        <w:tc>
          <w:tcPr>
            <w:tcW w:w="948" w:type="dxa"/>
            <w:textDirection w:val="btLr"/>
            <w:vAlign w:val="center"/>
          </w:tcPr>
          <w:p w14:paraId="2C8602C0" w14:textId="6EC939C5" w:rsidR="00286EFF" w:rsidRPr="00DF7796" w:rsidRDefault="008F64C6" w:rsidP="005F63DD">
            <w:pPr>
              <w:ind w:left="113" w:right="113"/>
              <w:jc w:val="center"/>
              <w:rPr>
                <w:rFonts w:asciiTheme="minorHAnsi" w:hAnsiTheme="minorHAnsi" w:cs="Arial"/>
                <w:b/>
                <w:sz w:val="22"/>
                <w:szCs w:val="22"/>
                <w:lang w:val="en-GB"/>
              </w:rPr>
            </w:pPr>
            <w:r w:rsidRPr="00DF7796">
              <w:rPr>
                <w:rFonts w:asciiTheme="minorHAnsi" w:hAnsiTheme="minorHAnsi" w:cs="Arial"/>
                <w:b/>
                <w:sz w:val="22"/>
                <w:szCs w:val="22"/>
                <w:lang w:val="en-GB"/>
              </w:rPr>
              <w:t xml:space="preserve">2 </w:t>
            </w:r>
            <w:r w:rsidR="00750794" w:rsidRPr="00DF7796">
              <w:rPr>
                <w:rFonts w:asciiTheme="minorHAnsi" w:hAnsiTheme="minorHAnsi" w:cs="Arial"/>
                <w:b/>
                <w:sz w:val="22"/>
                <w:szCs w:val="22"/>
                <w:lang w:val="en-GB"/>
              </w:rPr>
              <w:t>weeks</w:t>
            </w:r>
          </w:p>
        </w:tc>
        <w:tc>
          <w:tcPr>
            <w:tcW w:w="2563" w:type="dxa"/>
            <w:vAlign w:val="center"/>
          </w:tcPr>
          <w:p w14:paraId="3B6882A6" w14:textId="77777777" w:rsidR="000F508C" w:rsidRPr="00DF7796" w:rsidRDefault="000832D7" w:rsidP="00DF7796">
            <w:pPr>
              <w:pStyle w:val="Prrafodelista"/>
              <w:numPr>
                <w:ilvl w:val="0"/>
                <w:numId w:val="8"/>
              </w:numPr>
              <w:jc w:val="both"/>
              <w:rPr>
                <w:rFonts w:asciiTheme="minorHAnsi" w:hAnsiTheme="minorHAnsi" w:cs="Arial"/>
                <w:sz w:val="22"/>
                <w:szCs w:val="22"/>
                <w:lang w:val="en-GB"/>
              </w:rPr>
            </w:pPr>
            <w:r w:rsidRPr="00DF7796">
              <w:rPr>
                <w:rFonts w:asciiTheme="minorHAnsi" w:hAnsiTheme="minorHAnsi" w:cs="Arial"/>
                <w:sz w:val="22"/>
                <w:szCs w:val="22"/>
                <w:lang w:val="en-GB"/>
              </w:rPr>
              <w:t>Checking - correcting drafts.</w:t>
            </w:r>
          </w:p>
          <w:p w14:paraId="5C11E51F" w14:textId="77777777" w:rsidR="000832D7" w:rsidRPr="00DF7796" w:rsidRDefault="000832D7" w:rsidP="00DF7796">
            <w:pPr>
              <w:pStyle w:val="Prrafodelista"/>
              <w:numPr>
                <w:ilvl w:val="0"/>
                <w:numId w:val="8"/>
              </w:numPr>
              <w:jc w:val="both"/>
              <w:rPr>
                <w:rFonts w:asciiTheme="minorHAnsi" w:hAnsiTheme="minorHAnsi" w:cs="Arial"/>
                <w:sz w:val="22"/>
                <w:szCs w:val="22"/>
                <w:lang w:val="en-GB"/>
              </w:rPr>
            </w:pPr>
            <w:r w:rsidRPr="00DF7796">
              <w:rPr>
                <w:rFonts w:asciiTheme="minorHAnsi" w:hAnsiTheme="minorHAnsi" w:cs="Arial"/>
                <w:sz w:val="22"/>
                <w:szCs w:val="22"/>
                <w:lang w:val="en-GB"/>
              </w:rPr>
              <w:t>Applying rubric criteria.</w:t>
            </w:r>
          </w:p>
          <w:p w14:paraId="2C2457B8" w14:textId="66383209" w:rsidR="000832D7" w:rsidRPr="00DF7796" w:rsidRDefault="000832D7" w:rsidP="00DF7796">
            <w:pPr>
              <w:pStyle w:val="Prrafodelista"/>
              <w:numPr>
                <w:ilvl w:val="0"/>
                <w:numId w:val="8"/>
              </w:numPr>
              <w:jc w:val="both"/>
              <w:rPr>
                <w:rFonts w:asciiTheme="minorHAnsi" w:hAnsiTheme="minorHAnsi" w:cs="Arial"/>
                <w:sz w:val="22"/>
                <w:szCs w:val="22"/>
                <w:lang w:val="en-GB"/>
              </w:rPr>
            </w:pPr>
            <w:r w:rsidRPr="00DF7796">
              <w:rPr>
                <w:rFonts w:asciiTheme="minorHAnsi" w:hAnsiTheme="minorHAnsi" w:cs="Arial"/>
                <w:sz w:val="22"/>
                <w:szCs w:val="22"/>
                <w:lang w:val="en-GB"/>
              </w:rPr>
              <w:t>Using grammar, vocabulary in specific contexts.</w:t>
            </w:r>
          </w:p>
        </w:tc>
        <w:tc>
          <w:tcPr>
            <w:tcW w:w="2508" w:type="dxa"/>
            <w:vAlign w:val="center"/>
          </w:tcPr>
          <w:p w14:paraId="0945EAC4" w14:textId="17E857A7" w:rsidR="00D912AC" w:rsidRPr="00DF7796" w:rsidRDefault="007C39A8" w:rsidP="00DF7796">
            <w:pPr>
              <w:pStyle w:val="Prrafodelista"/>
              <w:numPr>
                <w:ilvl w:val="0"/>
                <w:numId w:val="8"/>
              </w:numPr>
              <w:jc w:val="both"/>
              <w:rPr>
                <w:rFonts w:asciiTheme="minorHAnsi" w:hAnsiTheme="minorHAnsi" w:cs="Arial"/>
                <w:sz w:val="22"/>
                <w:szCs w:val="22"/>
                <w:lang w:val="en-GB"/>
              </w:rPr>
            </w:pPr>
            <w:r w:rsidRPr="00DF7796">
              <w:rPr>
                <w:rFonts w:asciiTheme="minorHAnsi" w:hAnsiTheme="minorHAnsi" w:cs="Arial"/>
                <w:sz w:val="22"/>
                <w:szCs w:val="22"/>
                <w:lang w:val="en-GB"/>
              </w:rPr>
              <w:t>Uses proper language to convey a message.</w:t>
            </w:r>
          </w:p>
        </w:tc>
      </w:tr>
    </w:tbl>
    <w:p w14:paraId="31E21E7B" w14:textId="358FBC51" w:rsidR="00286EFF" w:rsidRPr="00DF7796" w:rsidRDefault="00286EFF" w:rsidP="00DD1EA4">
      <w:pPr>
        <w:jc w:val="both"/>
        <w:rPr>
          <w:rFonts w:asciiTheme="minorHAnsi" w:hAnsiTheme="minorHAnsi" w:cs="Arial"/>
          <w:b/>
          <w:sz w:val="22"/>
          <w:szCs w:val="22"/>
          <w:lang w:val="en-GB"/>
        </w:rPr>
      </w:pPr>
    </w:p>
    <w:sectPr w:rsidR="00286EFF" w:rsidRPr="00DF7796" w:rsidSect="00F30E65">
      <w:pgSz w:w="12242" w:h="15842" w:code="1"/>
      <w:pgMar w:top="851" w:right="924"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10E1A"/>
    <w:multiLevelType w:val="hybridMultilevel"/>
    <w:tmpl w:val="C6984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6D6FBF"/>
    <w:multiLevelType w:val="hybridMultilevel"/>
    <w:tmpl w:val="D6DE9CBC"/>
    <w:lvl w:ilvl="0" w:tplc="5254C36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1936BB9"/>
    <w:multiLevelType w:val="hybridMultilevel"/>
    <w:tmpl w:val="8FFC2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F443D7"/>
    <w:multiLevelType w:val="hybridMultilevel"/>
    <w:tmpl w:val="50CAD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8045B0"/>
    <w:multiLevelType w:val="hybridMultilevel"/>
    <w:tmpl w:val="3A64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D02018"/>
    <w:multiLevelType w:val="hybridMultilevel"/>
    <w:tmpl w:val="9828DC96"/>
    <w:lvl w:ilvl="0" w:tplc="D170400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2F7601"/>
    <w:multiLevelType w:val="hybridMultilevel"/>
    <w:tmpl w:val="2C705062"/>
    <w:lvl w:ilvl="0" w:tplc="E3164A6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68E6560"/>
    <w:multiLevelType w:val="hybridMultilevel"/>
    <w:tmpl w:val="1AB88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F"/>
    <w:rsid w:val="00017E9A"/>
    <w:rsid w:val="000502FF"/>
    <w:rsid w:val="000744D7"/>
    <w:rsid w:val="000832D7"/>
    <w:rsid w:val="000F508C"/>
    <w:rsid w:val="001331BD"/>
    <w:rsid w:val="00196B8B"/>
    <w:rsid w:val="001D266A"/>
    <w:rsid w:val="001E58BC"/>
    <w:rsid w:val="00203CE7"/>
    <w:rsid w:val="00270C17"/>
    <w:rsid w:val="00270E2E"/>
    <w:rsid w:val="00286EFF"/>
    <w:rsid w:val="002A44A3"/>
    <w:rsid w:val="002D57AF"/>
    <w:rsid w:val="002E4DAE"/>
    <w:rsid w:val="002E56BC"/>
    <w:rsid w:val="00315548"/>
    <w:rsid w:val="00333142"/>
    <w:rsid w:val="00384886"/>
    <w:rsid w:val="0041289E"/>
    <w:rsid w:val="00461638"/>
    <w:rsid w:val="0046261F"/>
    <w:rsid w:val="00473D12"/>
    <w:rsid w:val="004B058C"/>
    <w:rsid w:val="004F1F4F"/>
    <w:rsid w:val="005201A1"/>
    <w:rsid w:val="005223D9"/>
    <w:rsid w:val="005317F3"/>
    <w:rsid w:val="00566BE6"/>
    <w:rsid w:val="00584E3A"/>
    <w:rsid w:val="005912D2"/>
    <w:rsid w:val="005B092E"/>
    <w:rsid w:val="005F63DD"/>
    <w:rsid w:val="00602F47"/>
    <w:rsid w:val="00612410"/>
    <w:rsid w:val="00613B3B"/>
    <w:rsid w:val="00654EBC"/>
    <w:rsid w:val="00670A33"/>
    <w:rsid w:val="006C2261"/>
    <w:rsid w:val="007164A8"/>
    <w:rsid w:val="00750794"/>
    <w:rsid w:val="00762E70"/>
    <w:rsid w:val="007956E4"/>
    <w:rsid w:val="007B0345"/>
    <w:rsid w:val="007C39A8"/>
    <w:rsid w:val="007E27EB"/>
    <w:rsid w:val="007F6FAE"/>
    <w:rsid w:val="00807427"/>
    <w:rsid w:val="00843810"/>
    <w:rsid w:val="00847436"/>
    <w:rsid w:val="00873CA5"/>
    <w:rsid w:val="0087631F"/>
    <w:rsid w:val="008A7AAB"/>
    <w:rsid w:val="008E572D"/>
    <w:rsid w:val="008F64C6"/>
    <w:rsid w:val="00930485"/>
    <w:rsid w:val="00945C7B"/>
    <w:rsid w:val="00952EAC"/>
    <w:rsid w:val="009A233D"/>
    <w:rsid w:val="009A45F9"/>
    <w:rsid w:val="009E0668"/>
    <w:rsid w:val="009E64BA"/>
    <w:rsid w:val="00A061AD"/>
    <w:rsid w:val="00AA1921"/>
    <w:rsid w:val="00AA29FA"/>
    <w:rsid w:val="00AC0F0E"/>
    <w:rsid w:val="00AE4746"/>
    <w:rsid w:val="00AF6F6E"/>
    <w:rsid w:val="00B129B8"/>
    <w:rsid w:val="00B1600E"/>
    <w:rsid w:val="00B3245B"/>
    <w:rsid w:val="00B92CEE"/>
    <w:rsid w:val="00BE3C34"/>
    <w:rsid w:val="00C55A7B"/>
    <w:rsid w:val="00CB0B72"/>
    <w:rsid w:val="00CC2CD8"/>
    <w:rsid w:val="00CE0F1C"/>
    <w:rsid w:val="00CE3856"/>
    <w:rsid w:val="00D15FC4"/>
    <w:rsid w:val="00D43787"/>
    <w:rsid w:val="00D66144"/>
    <w:rsid w:val="00D912AC"/>
    <w:rsid w:val="00D94B9C"/>
    <w:rsid w:val="00DC4238"/>
    <w:rsid w:val="00DD1EA4"/>
    <w:rsid w:val="00DF7796"/>
    <w:rsid w:val="00E113DE"/>
    <w:rsid w:val="00E12EAA"/>
    <w:rsid w:val="00E36FE0"/>
    <w:rsid w:val="00EA0796"/>
    <w:rsid w:val="00EF6D67"/>
    <w:rsid w:val="00F04F44"/>
    <w:rsid w:val="00F304AB"/>
    <w:rsid w:val="00F30E65"/>
    <w:rsid w:val="00F46B3D"/>
    <w:rsid w:val="00FA74AB"/>
    <w:rsid w:val="00FC59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F1D8"/>
  <w15:chartTrackingRefBased/>
  <w15:docId w15:val="{EE71A34D-FB2B-422A-9B08-C7AA9F5A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EF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3502LA</dc:creator>
  <cp:keywords/>
  <cp:lastModifiedBy>HP</cp:lastModifiedBy>
  <cp:revision>2</cp:revision>
  <cp:lastPrinted>2012-02-02T13:55:00Z</cp:lastPrinted>
  <dcterms:created xsi:type="dcterms:W3CDTF">2021-04-10T18:21:00Z</dcterms:created>
  <dcterms:modified xsi:type="dcterms:W3CDTF">2021-04-10T18:21:00Z</dcterms:modified>
</cp:coreProperties>
</file>