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AE340" w14:textId="77777777" w:rsidR="00286EFF" w:rsidRPr="000E1C93" w:rsidRDefault="00D3043B" w:rsidP="00286EFF">
      <w:pPr>
        <w:jc w:val="center"/>
        <w:rPr>
          <w:rFonts w:asciiTheme="minorHAnsi" w:hAnsiTheme="minorHAnsi" w:cs="Arial"/>
          <w:b/>
          <w:sz w:val="22"/>
          <w:szCs w:val="22"/>
          <w:lang w:val="en-GB"/>
        </w:rPr>
      </w:pPr>
      <w:r w:rsidRPr="000E1C93">
        <w:rPr>
          <w:rFonts w:asciiTheme="minorHAnsi" w:hAnsiTheme="minorHAnsi" w:cs="Arial"/>
          <w:b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5F8E9675" wp14:editId="7C2EDDA4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91440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50" y="21120"/>
                <wp:lineTo x="21150" y="0"/>
                <wp:lineTo x="0" y="0"/>
              </wp:wrapPolygon>
            </wp:wrapThrough>
            <wp:docPr id="6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EFF" w:rsidRPr="000E1C93">
        <w:rPr>
          <w:rFonts w:asciiTheme="minorHAnsi" w:hAnsiTheme="minorHAnsi" w:cs="Arial"/>
          <w:b/>
          <w:sz w:val="22"/>
          <w:szCs w:val="22"/>
          <w:lang w:val="en-GB"/>
        </w:rPr>
        <w:t>UNIT GRAPHIC ORGANIZER</w:t>
      </w:r>
    </w:p>
    <w:p w14:paraId="5EFCB18A" w14:textId="77777777" w:rsidR="00286EFF" w:rsidRPr="00D32395" w:rsidRDefault="00286EFF" w:rsidP="00286EFF">
      <w:pPr>
        <w:jc w:val="center"/>
        <w:rPr>
          <w:rFonts w:ascii="Arial" w:hAnsi="Arial" w:cs="Arial"/>
          <w:sz w:val="16"/>
          <w:szCs w:val="16"/>
          <w:lang w:val="en-GB"/>
        </w:rPr>
      </w:pPr>
    </w:p>
    <w:p w14:paraId="1F33EA2E" w14:textId="77777777" w:rsidR="00286EFF" w:rsidRPr="00D32395" w:rsidRDefault="00286EFF" w:rsidP="00286EFF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25ABA188" w14:textId="17EAC7FB" w:rsidR="00286EFF" w:rsidRPr="000E1C93" w:rsidRDefault="00286EFF" w:rsidP="00566BE6">
      <w:pPr>
        <w:spacing w:line="480" w:lineRule="auto"/>
        <w:jc w:val="both"/>
        <w:rPr>
          <w:rFonts w:asciiTheme="minorHAnsi" w:hAnsiTheme="minorHAnsi" w:cs="Arial"/>
          <w:sz w:val="22"/>
          <w:szCs w:val="22"/>
          <w:u w:val="single"/>
          <w:lang w:val="en-GB"/>
        </w:rPr>
      </w:pPr>
      <w:r w:rsidRPr="000E1C93">
        <w:rPr>
          <w:rFonts w:asciiTheme="minorHAnsi" w:hAnsiTheme="minorHAnsi" w:cs="Arial"/>
          <w:b/>
          <w:sz w:val="22"/>
          <w:szCs w:val="22"/>
          <w:lang w:val="en-GB"/>
        </w:rPr>
        <w:t>SUBJECT</w:t>
      </w:r>
      <w:r w:rsidRPr="000E1C93">
        <w:rPr>
          <w:rFonts w:asciiTheme="minorHAnsi" w:hAnsiTheme="minorHAnsi" w:cs="Arial"/>
          <w:sz w:val="22"/>
          <w:szCs w:val="22"/>
          <w:lang w:val="en-GB"/>
        </w:rPr>
        <w:t>:</w:t>
      </w:r>
      <w:r w:rsidR="00EA0796" w:rsidRPr="000E1C93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F42347" w:rsidRPr="000E1C93">
        <w:rPr>
          <w:rFonts w:asciiTheme="minorHAnsi" w:hAnsiTheme="minorHAnsi" w:cs="Arial"/>
          <w:sz w:val="22"/>
          <w:szCs w:val="22"/>
          <w:lang w:val="en-GB"/>
        </w:rPr>
        <w:t>English Literature</w:t>
      </w:r>
      <w:r w:rsidR="008D7A7E" w:rsidRPr="000E1C93">
        <w:rPr>
          <w:rFonts w:asciiTheme="minorHAnsi" w:hAnsiTheme="minorHAnsi" w:cs="Arial"/>
          <w:sz w:val="22"/>
          <w:szCs w:val="22"/>
          <w:lang w:val="en-GB"/>
        </w:rPr>
        <w:t xml:space="preserve">                            </w:t>
      </w:r>
      <w:r w:rsidR="005F63DD" w:rsidRPr="000E1C93">
        <w:rPr>
          <w:rFonts w:asciiTheme="minorHAnsi" w:hAnsiTheme="minorHAnsi" w:cs="Arial"/>
          <w:sz w:val="22"/>
          <w:szCs w:val="22"/>
          <w:lang w:val="en-GB"/>
        </w:rPr>
        <w:t xml:space="preserve">                     </w:t>
      </w:r>
      <w:r w:rsidRPr="000E1C93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0E1C93">
        <w:rPr>
          <w:rFonts w:asciiTheme="minorHAnsi" w:hAnsiTheme="minorHAnsi" w:cs="Arial"/>
          <w:b/>
          <w:sz w:val="22"/>
          <w:szCs w:val="22"/>
          <w:lang w:val="en-GB"/>
        </w:rPr>
        <w:t>UNIT</w:t>
      </w:r>
      <w:r w:rsidR="005F63DD" w:rsidRPr="000E1C93">
        <w:rPr>
          <w:rFonts w:asciiTheme="minorHAnsi" w:hAnsiTheme="minorHAnsi" w:cs="Arial"/>
          <w:sz w:val="22"/>
          <w:szCs w:val="22"/>
          <w:lang w:val="en-GB"/>
        </w:rPr>
        <w:t>:</w:t>
      </w:r>
      <w:r w:rsidR="00EA0796" w:rsidRPr="000E1C93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460071" w:rsidRPr="000E1C93">
        <w:rPr>
          <w:rFonts w:asciiTheme="minorHAnsi" w:hAnsiTheme="minorHAnsi" w:cs="Arial"/>
          <w:sz w:val="22"/>
          <w:szCs w:val="22"/>
          <w:lang w:val="en-GB"/>
        </w:rPr>
        <w:t>2</w:t>
      </w:r>
      <w:r w:rsidRPr="000E1C93">
        <w:rPr>
          <w:rFonts w:asciiTheme="minorHAnsi" w:hAnsiTheme="minorHAnsi" w:cs="Arial"/>
          <w:sz w:val="22"/>
          <w:szCs w:val="22"/>
          <w:lang w:val="en-GB"/>
        </w:rPr>
        <w:t xml:space="preserve">  </w:t>
      </w:r>
      <w:r w:rsidR="002E4DAE" w:rsidRPr="000E1C93">
        <w:rPr>
          <w:rFonts w:asciiTheme="minorHAnsi" w:hAnsiTheme="minorHAnsi" w:cs="Arial"/>
          <w:sz w:val="22"/>
          <w:szCs w:val="22"/>
          <w:lang w:val="en-GB"/>
        </w:rPr>
        <w:t xml:space="preserve">                       </w:t>
      </w:r>
      <w:r w:rsidRPr="000E1C93">
        <w:rPr>
          <w:rFonts w:asciiTheme="minorHAnsi" w:hAnsiTheme="minorHAnsi" w:cs="Arial"/>
          <w:b/>
          <w:sz w:val="22"/>
          <w:szCs w:val="22"/>
          <w:lang w:val="en-GB"/>
        </w:rPr>
        <w:t>COURSE</w:t>
      </w:r>
      <w:r w:rsidR="008D7A7E" w:rsidRPr="000E1C93">
        <w:rPr>
          <w:rFonts w:asciiTheme="minorHAnsi" w:hAnsiTheme="minorHAnsi" w:cs="Arial"/>
          <w:sz w:val="22"/>
          <w:szCs w:val="22"/>
          <w:lang w:val="en-GB"/>
        </w:rPr>
        <w:t xml:space="preserve"> Fifth</w:t>
      </w:r>
    </w:p>
    <w:p w14:paraId="4460A86F" w14:textId="4B07BF50" w:rsidR="00286EFF" w:rsidRPr="000E1C93" w:rsidRDefault="002E4DAE" w:rsidP="00286EFF">
      <w:pPr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0E1C93">
        <w:rPr>
          <w:rFonts w:asciiTheme="minorHAnsi" w:hAnsiTheme="minorHAnsi" w:cs="Arial"/>
          <w:b/>
          <w:sz w:val="22"/>
          <w:szCs w:val="22"/>
          <w:lang w:val="en-US"/>
        </w:rPr>
        <w:t>TEACHER</w:t>
      </w:r>
      <w:r w:rsidR="00B92CEE" w:rsidRPr="000E1C93">
        <w:rPr>
          <w:rFonts w:asciiTheme="minorHAnsi" w:hAnsiTheme="minorHAnsi" w:cs="Arial"/>
          <w:sz w:val="22"/>
          <w:szCs w:val="22"/>
          <w:lang w:val="en-US"/>
        </w:rPr>
        <w:t>:</w:t>
      </w:r>
      <w:r w:rsidR="00EA0796" w:rsidRPr="000E1C93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0E1C93">
        <w:rPr>
          <w:rFonts w:asciiTheme="minorHAnsi" w:hAnsiTheme="minorHAnsi" w:cs="Arial"/>
          <w:sz w:val="22"/>
          <w:szCs w:val="22"/>
          <w:lang w:val="en-US"/>
        </w:rPr>
        <w:t>Ludy</w:t>
      </w:r>
      <w:proofErr w:type="spellEnd"/>
      <w:r w:rsidR="000E1C93">
        <w:rPr>
          <w:rFonts w:asciiTheme="minorHAnsi" w:hAnsiTheme="minorHAnsi" w:cs="Arial"/>
          <w:sz w:val="22"/>
          <w:szCs w:val="22"/>
          <w:lang w:val="en-US"/>
        </w:rPr>
        <w:t xml:space="preserve"> Hernández, </w:t>
      </w:r>
      <w:r w:rsidR="00D3654C" w:rsidRPr="000E1C93">
        <w:rPr>
          <w:rFonts w:asciiTheme="minorHAnsi" w:hAnsiTheme="minorHAnsi" w:cs="Arial"/>
          <w:sz w:val="22"/>
          <w:szCs w:val="22"/>
          <w:lang w:val="en-US"/>
        </w:rPr>
        <w:t xml:space="preserve">Carolina Bautista              </w:t>
      </w:r>
      <w:r w:rsidR="00286EFF" w:rsidRPr="000E1C93">
        <w:rPr>
          <w:rFonts w:asciiTheme="minorHAnsi" w:hAnsiTheme="minorHAnsi" w:cs="Arial"/>
          <w:sz w:val="22"/>
          <w:szCs w:val="22"/>
          <w:lang w:val="en-US"/>
        </w:rPr>
        <w:t xml:space="preserve">  </w:t>
      </w:r>
      <w:r w:rsidRPr="000E1C93">
        <w:rPr>
          <w:rFonts w:asciiTheme="minorHAnsi" w:hAnsiTheme="minorHAnsi" w:cs="Arial"/>
          <w:b/>
          <w:sz w:val="22"/>
          <w:szCs w:val="22"/>
          <w:lang w:val="en-US"/>
        </w:rPr>
        <w:t>DATE</w:t>
      </w:r>
      <w:r w:rsidR="00422136" w:rsidRPr="000E1C93">
        <w:rPr>
          <w:rFonts w:asciiTheme="minorHAnsi" w:hAnsiTheme="minorHAnsi" w:cs="Arial"/>
          <w:b/>
          <w:sz w:val="22"/>
          <w:szCs w:val="22"/>
          <w:lang w:val="en-US"/>
        </w:rPr>
        <w:t>:</w:t>
      </w:r>
      <w:r w:rsidR="000E1C93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 w:rsidR="00422136" w:rsidRPr="000E1C93">
        <w:rPr>
          <w:rFonts w:asciiTheme="minorHAnsi" w:hAnsiTheme="minorHAnsi" w:cs="Arial"/>
          <w:sz w:val="22"/>
          <w:szCs w:val="22"/>
          <w:u w:val="single"/>
          <w:lang w:val="en-US"/>
        </w:rPr>
        <w:t>April 1</w:t>
      </w:r>
      <w:r w:rsidR="008C78F1">
        <w:rPr>
          <w:rFonts w:asciiTheme="minorHAnsi" w:hAnsiTheme="minorHAnsi" w:cs="Arial"/>
          <w:sz w:val="22"/>
          <w:szCs w:val="22"/>
          <w:u w:val="single"/>
          <w:lang w:val="en-US"/>
        </w:rPr>
        <w:t>3</w:t>
      </w:r>
      <w:r w:rsidR="00422136" w:rsidRPr="000E1C93">
        <w:rPr>
          <w:rFonts w:asciiTheme="minorHAnsi" w:hAnsiTheme="minorHAnsi" w:cs="Arial"/>
          <w:sz w:val="22"/>
          <w:szCs w:val="22"/>
          <w:u w:val="single"/>
          <w:vertAlign w:val="superscript"/>
          <w:lang w:val="en-US"/>
        </w:rPr>
        <w:t>th</w:t>
      </w:r>
      <w:r w:rsidR="000E1C93" w:rsidRPr="000E1C93">
        <w:rPr>
          <w:rFonts w:asciiTheme="minorHAnsi" w:hAnsiTheme="minorHAnsi" w:cs="Arial"/>
          <w:sz w:val="22"/>
          <w:szCs w:val="22"/>
          <w:lang w:val="en-US"/>
        </w:rPr>
        <w:t>, 2021</w:t>
      </w:r>
    </w:p>
    <w:p w14:paraId="4B2A95D9" w14:textId="77777777" w:rsidR="00286EFF" w:rsidRPr="000E1C93" w:rsidRDefault="00286EFF" w:rsidP="00286EFF">
      <w:pPr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</w:p>
    <w:p w14:paraId="3BC37269" w14:textId="77777777" w:rsidR="00286EFF" w:rsidRPr="000E1C93" w:rsidRDefault="00D3043B" w:rsidP="00286EFF">
      <w:pPr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  <w:r w:rsidRPr="000E1C93">
        <w:rPr>
          <w:rFonts w:asciiTheme="minorHAnsi" w:hAnsiTheme="min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9E64C" wp14:editId="0A04C60F">
                <wp:simplePos x="0" y="0"/>
                <wp:positionH relativeFrom="column">
                  <wp:posOffset>1428750</wp:posOffset>
                </wp:positionH>
                <wp:positionV relativeFrom="paragraph">
                  <wp:posOffset>26670</wp:posOffset>
                </wp:positionV>
                <wp:extent cx="4057650" cy="295275"/>
                <wp:effectExtent l="0" t="0" r="19050" b="28575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76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E25B19" w14:textId="6C0E8AB1" w:rsidR="00D94C46" w:rsidRPr="001E58BC" w:rsidRDefault="007E5FD6" w:rsidP="007E5FD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        ANI - MIX AND MASH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F9E64C" id=" 4" o:spid="_x0000_s1026" style="position:absolute;left:0;text-align:left;margin-left:112.5pt;margin-top:2.1pt;width:319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">
                <v:path arrowok="t"/>
                <v:textbox>
                  <w:txbxContent>
                    <w:p w14:paraId="35E25B19" w14:textId="6C0E8AB1" w:rsidR="00D94C46" w:rsidRPr="001E58BC" w:rsidRDefault="007E5FD6" w:rsidP="007E5FD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                                          ANI - MIX AND MASH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08F20C" w14:textId="577F4922" w:rsidR="00286EFF" w:rsidRPr="000E1C93" w:rsidRDefault="00286EFF" w:rsidP="000E1C93">
      <w:pPr>
        <w:tabs>
          <w:tab w:val="left" w:pos="9195"/>
        </w:tabs>
        <w:ind w:left="2124" w:firstLine="708"/>
        <w:rPr>
          <w:rFonts w:asciiTheme="minorHAnsi" w:hAnsiTheme="minorHAnsi" w:cs="Arial"/>
          <w:sz w:val="22"/>
          <w:szCs w:val="22"/>
          <w:lang w:val="en-GB"/>
        </w:rPr>
      </w:pPr>
      <w:r w:rsidRPr="000E1C93">
        <w:rPr>
          <w:rFonts w:asciiTheme="minorHAnsi" w:hAnsiTheme="minorHAnsi" w:cs="Arial"/>
          <w:b/>
          <w:sz w:val="22"/>
          <w:szCs w:val="22"/>
          <w:lang w:val="en-US"/>
        </w:rPr>
        <w:t>TITLE</w:t>
      </w:r>
      <w:r w:rsidRPr="000E1C93">
        <w:rPr>
          <w:rFonts w:asciiTheme="minorHAnsi" w:hAnsiTheme="minorHAnsi" w:cs="Arial"/>
          <w:sz w:val="22"/>
          <w:szCs w:val="22"/>
          <w:lang w:val="en-US"/>
        </w:rPr>
        <w:t>:</w:t>
      </w:r>
      <w:r w:rsidRPr="000E1C93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0E1C93" w:rsidRPr="000E1C93">
        <w:rPr>
          <w:rFonts w:asciiTheme="minorHAnsi" w:hAnsiTheme="minorHAnsi" w:cs="Arial"/>
          <w:sz w:val="22"/>
          <w:szCs w:val="22"/>
          <w:lang w:val="en-GB"/>
        </w:rPr>
        <w:tab/>
      </w:r>
    </w:p>
    <w:p w14:paraId="4925801B" w14:textId="77777777" w:rsidR="000E1C93" w:rsidRPr="000E1C93" w:rsidRDefault="000E1C93" w:rsidP="000E1C93">
      <w:pPr>
        <w:tabs>
          <w:tab w:val="left" w:pos="9195"/>
        </w:tabs>
        <w:ind w:left="2124" w:firstLine="708"/>
        <w:rPr>
          <w:rFonts w:asciiTheme="minorHAnsi" w:hAnsiTheme="minorHAnsi" w:cs="Arial"/>
          <w:sz w:val="22"/>
          <w:szCs w:val="22"/>
          <w:lang w:val="en-GB"/>
        </w:rPr>
      </w:pPr>
    </w:p>
    <w:p w14:paraId="16A77D65" w14:textId="77777777" w:rsidR="000E1C93" w:rsidRPr="000E1C93" w:rsidRDefault="000E1C93" w:rsidP="00286EFF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3FBDA612" w14:textId="134855D6" w:rsidR="00286EFF" w:rsidRPr="000E1C93" w:rsidRDefault="00286EFF" w:rsidP="00286EFF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0E1C93">
        <w:rPr>
          <w:rFonts w:asciiTheme="minorHAnsi" w:hAnsiTheme="minorHAnsi" w:cs="Arial"/>
          <w:b/>
          <w:sz w:val="22"/>
          <w:szCs w:val="22"/>
          <w:lang w:val="en-GB"/>
        </w:rPr>
        <w:t>THROUGHLINES</w:t>
      </w:r>
      <w:r w:rsidRPr="000E1C93">
        <w:rPr>
          <w:rFonts w:asciiTheme="minorHAnsi" w:hAnsiTheme="minorHAnsi" w:cs="Arial"/>
          <w:sz w:val="22"/>
          <w:szCs w:val="22"/>
          <w:lang w:val="en-GB"/>
        </w:rPr>
        <w:t>:</w:t>
      </w:r>
    </w:p>
    <w:p w14:paraId="496DA9EA" w14:textId="5911A072" w:rsidR="000E1C93" w:rsidRPr="000E1C93" w:rsidRDefault="000E1C93" w:rsidP="00286EFF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0E1C93">
        <w:rPr>
          <w:rFonts w:asciiTheme="minorHAnsi" w:hAnsiTheme="min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2ED5C2" wp14:editId="264E3854">
                <wp:simplePos x="0" y="0"/>
                <wp:positionH relativeFrom="column">
                  <wp:posOffset>-47625</wp:posOffset>
                </wp:positionH>
                <wp:positionV relativeFrom="paragraph">
                  <wp:posOffset>63500</wp:posOffset>
                </wp:positionV>
                <wp:extent cx="6559826" cy="638175"/>
                <wp:effectExtent l="0" t="0" r="12700" b="28575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59826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58FBF" w14:textId="44B851EA" w:rsidR="00D94C46" w:rsidRPr="00BC19BE" w:rsidRDefault="007E5FD6" w:rsidP="00D131B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Cs w:val="20"/>
                                <w:lang w:val="en-US"/>
                              </w:rPr>
                              <w:t xml:space="preserve"> Do you think combining food and art is a good </w:t>
                            </w:r>
                            <w:r w:rsidR="00BB212D">
                              <w:rPr>
                                <w:szCs w:val="20"/>
                                <w:lang w:val="en-US"/>
                              </w:rPr>
                              <w:t>idea?</w:t>
                            </w:r>
                            <w:r w:rsidR="0018089A">
                              <w:rPr>
                                <w:szCs w:val="20"/>
                                <w:lang w:val="en-US"/>
                              </w:rPr>
                              <w:t xml:space="preserve"> Why?</w:t>
                            </w:r>
                          </w:p>
                          <w:p w14:paraId="5CF86136" w14:textId="22C2B144" w:rsidR="00D94C46" w:rsidRDefault="00BB212D" w:rsidP="00D131B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Cs w:val="20"/>
                                <w:lang w:val="en-US"/>
                              </w:rPr>
                              <w:t xml:space="preserve">  Think of three animals that you could put together to make something different. What are they?</w:t>
                            </w:r>
                          </w:p>
                          <w:p w14:paraId="27D1468D" w14:textId="1DE1C84D" w:rsidR="00BB212D" w:rsidRPr="00BC19BE" w:rsidRDefault="0018089A" w:rsidP="00BB212D">
                            <w:pPr>
                              <w:pStyle w:val="Prrafodelista"/>
                              <w:rPr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Cs w:val="20"/>
                                <w:lang w:val="en-US"/>
                              </w:rPr>
                              <w:t xml:space="preserve">    What can they </w:t>
                            </w:r>
                            <w:r w:rsidR="00BB212D">
                              <w:rPr>
                                <w:szCs w:val="20"/>
                                <w:lang w:val="en-US"/>
                              </w:rPr>
                              <w:t>make?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ED5C2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7" type="#_x0000_t202" style="position:absolute;left:0;text-align:left;margin-left:-3.75pt;margin-top:5pt;width:516.5pt;height:5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">
                <v:path arrowok="t"/>
                <v:textbox>
                  <w:txbxContent>
                    <w:p w14:paraId="35D58FBF" w14:textId="44B851EA" w:rsidR="00D94C46" w:rsidRPr="00BC19BE" w:rsidRDefault="007E5FD6" w:rsidP="00D131B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Cs w:val="20"/>
                          <w:lang w:val="en-US"/>
                        </w:rPr>
                      </w:pPr>
                      <w:r>
                        <w:rPr>
                          <w:szCs w:val="20"/>
                          <w:lang w:val="en-US"/>
                        </w:rPr>
                        <w:t xml:space="preserve"> Do you think combining food and art is a good </w:t>
                      </w:r>
                      <w:r w:rsidR="00BB212D">
                        <w:rPr>
                          <w:szCs w:val="20"/>
                          <w:lang w:val="en-US"/>
                        </w:rPr>
                        <w:t>idea?</w:t>
                      </w:r>
                      <w:r w:rsidR="0018089A">
                        <w:rPr>
                          <w:szCs w:val="20"/>
                          <w:lang w:val="en-US"/>
                        </w:rPr>
                        <w:t xml:space="preserve"> Why?</w:t>
                      </w:r>
                    </w:p>
                    <w:p w14:paraId="5CF86136" w14:textId="22C2B144" w:rsidR="00D94C46" w:rsidRDefault="00BB212D" w:rsidP="00D131B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Cs w:val="20"/>
                          <w:lang w:val="en-US"/>
                        </w:rPr>
                      </w:pPr>
                      <w:r>
                        <w:rPr>
                          <w:szCs w:val="20"/>
                          <w:lang w:val="en-US"/>
                        </w:rPr>
                        <w:t xml:space="preserve">  Think of three animals that you could put together to make something different. What are they?</w:t>
                      </w:r>
                    </w:p>
                    <w:p w14:paraId="27D1468D" w14:textId="1DE1C84D" w:rsidR="00BB212D" w:rsidRPr="00BC19BE" w:rsidRDefault="0018089A" w:rsidP="00BB212D">
                      <w:pPr>
                        <w:pStyle w:val="Prrafodelista"/>
                        <w:rPr>
                          <w:szCs w:val="20"/>
                          <w:lang w:val="en-US"/>
                        </w:rPr>
                      </w:pPr>
                      <w:r>
                        <w:rPr>
                          <w:szCs w:val="20"/>
                          <w:lang w:val="en-US"/>
                        </w:rPr>
                        <w:t xml:space="preserve">    What can they </w:t>
                      </w:r>
                      <w:r w:rsidR="00BB212D">
                        <w:rPr>
                          <w:szCs w:val="20"/>
                          <w:lang w:val="en-US"/>
                        </w:rPr>
                        <w:t>make?</w:t>
                      </w:r>
                    </w:p>
                  </w:txbxContent>
                </v:textbox>
              </v:shape>
            </w:pict>
          </mc:Fallback>
        </mc:AlternateContent>
      </w:r>
    </w:p>
    <w:p w14:paraId="12888857" w14:textId="77777777" w:rsidR="000E1C93" w:rsidRPr="000E1C93" w:rsidRDefault="000E1C93" w:rsidP="00286EFF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6998D5E1" w14:textId="75B08AD6" w:rsidR="00286EFF" w:rsidRPr="000E1C93" w:rsidRDefault="00286EFF" w:rsidP="00286EFF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275214AC" w14:textId="6CD7787C" w:rsidR="00286EFF" w:rsidRPr="00D32395" w:rsidRDefault="00286EFF" w:rsidP="00286EFF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12EFCE99" w14:textId="56224C70" w:rsidR="00286EFF" w:rsidRPr="00D32395" w:rsidRDefault="00286EFF" w:rsidP="00286EFF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14D57B55" w14:textId="77777777" w:rsidR="00286EFF" w:rsidRPr="00D32395" w:rsidRDefault="00286EFF" w:rsidP="00286EFF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5CE924BF" w14:textId="0B7CCD71" w:rsidR="00286EFF" w:rsidRDefault="00286EFF" w:rsidP="00286EFF">
      <w:pPr>
        <w:rPr>
          <w:rFonts w:ascii="Arial" w:hAnsi="Arial" w:cs="Arial"/>
          <w:b/>
          <w:sz w:val="16"/>
          <w:szCs w:val="16"/>
          <w:lang w:val="en-GB"/>
        </w:rPr>
      </w:pPr>
    </w:p>
    <w:p w14:paraId="7733AE6A" w14:textId="10C9DE0F" w:rsidR="00286EFF" w:rsidRPr="00D32395" w:rsidRDefault="00286EFF" w:rsidP="00286EFF">
      <w:pPr>
        <w:rPr>
          <w:rFonts w:ascii="Arial" w:hAnsi="Arial" w:cs="Arial"/>
          <w:b/>
          <w:sz w:val="16"/>
          <w:szCs w:val="16"/>
          <w:lang w:val="en-GB"/>
        </w:rPr>
      </w:pPr>
      <w:r w:rsidRPr="00D32395">
        <w:rPr>
          <w:rFonts w:ascii="Arial" w:hAnsi="Arial" w:cs="Arial"/>
          <w:b/>
          <w:sz w:val="16"/>
          <w:szCs w:val="16"/>
          <w:lang w:val="en-GB"/>
        </w:rPr>
        <w:t>GENERATIVE TOPIC</w:t>
      </w:r>
    </w:p>
    <w:p w14:paraId="14B72274" w14:textId="2B589F38" w:rsidR="00286EFF" w:rsidRPr="00D32395" w:rsidRDefault="00BB212D" w:rsidP="00286EFF">
      <w:pPr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897E52" wp14:editId="01E102E9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4581525" cy="590550"/>
                <wp:effectExtent l="38100" t="19050" r="66675" b="3810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1525" cy="5905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F8A7C" w14:textId="2DB4BEDE" w:rsidR="00D94C46" w:rsidRPr="000E1C93" w:rsidRDefault="007E5FD6" w:rsidP="007E5FD6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E1C93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        Let´s create your food art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97E5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 3" o:spid="_x0000_s1028" type="#_x0000_t4" style="position:absolute;margin-left:0;margin-top:2.35pt;width:360.75pt;height:46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">
                <v:path arrowok="t"/>
                <v:textbox>
                  <w:txbxContent>
                    <w:p w14:paraId="4B9F8A7C" w14:textId="2DB4BEDE" w:rsidR="00D94C46" w:rsidRPr="000E1C93" w:rsidRDefault="007E5FD6" w:rsidP="007E5FD6">
                      <w:p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0E1C93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  <w:lang w:val="en-US"/>
                        </w:rPr>
                        <w:t xml:space="preserve">         Let´s create your food art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B17F0D" w14:textId="3B077953" w:rsidR="00286EFF" w:rsidRPr="00D32395" w:rsidRDefault="00286EFF" w:rsidP="00286EFF">
      <w:pPr>
        <w:rPr>
          <w:rFonts w:ascii="Arial" w:hAnsi="Arial" w:cs="Arial"/>
          <w:b/>
          <w:sz w:val="16"/>
          <w:szCs w:val="16"/>
          <w:lang w:val="en-GB"/>
        </w:rPr>
      </w:pPr>
    </w:p>
    <w:p w14:paraId="4463F76E" w14:textId="77777777" w:rsidR="00286EFF" w:rsidRDefault="00286EFF" w:rsidP="00286EFF">
      <w:pPr>
        <w:rPr>
          <w:rFonts w:ascii="Arial" w:hAnsi="Arial" w:cs="Arial"/>
          <w:b/>
          <w:sz w:val="16"/>
          <w:szCs w:val="16"/>
          <w:lang w:val="en-GB"/>
        </w:rPr>
      </w:pPr>
    </w:p>
    <w:p w14:paraId="4A180B68" w14:textId="77777777" w:rsidR="00286EFF" w:rsidRPr="00D32395" w:rsidRDefault="00286EFF" w:rsidP="00286EFF">
      <w:pPr>
        <w:rPr>
          <w:rFonts w:ascii="Arial" w:hAnsi="Arial" w:cs="Arial"/>
          <w:b/>
          <w:sz w:val="16"/>
          <w:szCs w:val="16"/>
          <w:lang w:val="en-GB"/>
        </w:rPr>
      </w:pPr>
    </w:p>
    <w:p w14:paraId="177A6375" w14:textId="77777777" w:rsidR="00286EFF" w:rsidRPr="00D32395" w:rsidRDefault="00286EFF" w:rsidP="00286EFF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14:paraId="4D464EB4" w14:textId="77777777" w:rsidR="00286EFF" w:rsidRPr="00D32395" w:rsidRDefault="00286EFF" w:rsidP="00461638">
      <w:pPr>
        <w:spacing w:line="276" w:lineRule="auto"/>
        <w:jc w:val="both"/>
        <w:rPr>
          <w:rFonts w:ascii="Arial" w:hAnsi="Arial" w:cs="Arial"/>
          <w:b/>
          <w:sz w:val="16"/>
          <w:szCs w:val="16"/>
          <w:lang w:val="en-GB"/>
        </w:rPr>
      </w:pPr>
      <w:r w:rsidRPr="00D32395">
        <w:rPr>
          <w:rFonts w:ascii="Arial" w:hAnsi="Arial" w:cs="Arial"/>
          <w:b/>
          <w:sz w:val="16"/>
          <w:szCs w:val="16"/>
          <w:lang w:val="en-GB"/>
        </w:rPr>
        <w:t>UNDERSTANDING GOALS: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244"/>
      </w:tblGrid>
      <w:tr w:rsidR="00D94C46" w:rsidRPr="000E1C93" w14:paraId="3D8D3D87" w14:textId="77777777" w:rsidTr="00D94C46">
        <w:trPr>
          <w:trHeight w:val="877"/>
        </w:trPr>
        <w:tc>
          <w:tcPr>
            <w:tcW w:w="5070" w:type="dxa"/>
            <w:vAlign w:val="center"/>
          </w:tcPr>
          <w:p w14:paraId="1D462902" w14:textId="120955BF" w:rsidR="00236CDF" w:rsidRPr="000E1C93" w:rsidRDefault="0018089A" w:rsidP="00236CDF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The student</w:t>
            </w:r>
            <w:r w:rsidR="00236CDF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will understand the importance of knowing and identifying </w:t>
            </w:r>
            <w:r w:rsidR="00BB212D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>different types of food</w:t>
            </w:r>
            <w:r w:rsid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which</w:t>
            </w:r>
            <w:r w:rsidR="00BB212D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are part of their daily life by writing exercise in order to </w:t>
            </w:r>
            <w:r w:rsidR="005772CA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>get new vocabulary of</w:t>
            </w:r>
            <w:r w:rsidR="00BB212D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="005772CA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fruits and vegetables. </w:t>
            </w:r>
            <w:r w:rsidR="00BB212D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14:paraId="279FEE7F" w14:textId="6DF33B66" w:rsidR="00236CDF" w:rsidRPr="000E1C93" w:rsidRDefault="0018089A" w:rsidP="005F63DD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The student</w:t>
            </w:r>
            <w:r w:rsid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will understand </w:t>
            </w:r>
            <w:r w:rsidR="00236CDF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different types of </w:t>
            </w:r>
            <w:r w:rsidR="00BB212D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>animals</w:t>
            </w:r>
            <w:r w:rsidR="00236CDF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="00BB212D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and describe them </w:t>
            </w:r>
            <w:r w:rsidR="005772CA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>by reading some texts in order to get new vocabulary and applying reading strategies.</w:t>
            </w:r>
          </w:p>
        </w:tc>
      </w:tr>
    </w:tbl>
    <w:p w14:paraId="6E7E3124" w14:textId="77777777" w:rsidR="00286EFF" w:rsidRPr="00D32395" w:rsidRDefault="00286EFF" w:rsidP="00286EFF">
      <w:pPr>
        <w:jc w:val="both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3049"/>
        <w:gridCol w:w="929"/>
        <w:gridCol w:w="2546"/>
        <w:gridCol w:w="2834"/>
      </w:tblGrid>
      <w:tr w:rsidR="00286EFF" w:rsidRPr="000E1C93" w14:paraId="29A73307" w14:textId="77777777" w:rsidTr="000E1C93">
        <w:trPr>
          <w:trHeight w:val="540"/>
        </w:trPr>
        <w:tc>
          <w:tcPr>
            <w:tcW w:w="1269" w:type="dxa"/>
            <w:vAlign w:val="center"/>
          </w:tcPr>
          <w:p w14:paraId="7A302EC1" w14:textId="77777777" w:rsidR="00286EFF" w:rsidRPr="000E1C93" w:rsidRDefault="00286EFF" w:rsidP="00584E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049" w:type="dxa"/>
            <w:vAlign w:val="center"/>
          </w:tcPr>
          <w:p w14:paraId="257EABE9" w14:textId="77777777" w:rsidR="00286EFF" w:rsidRPr="000E1C93" w:rsidRDefault="00286EFF" w:rsidP="00584E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E1C93">
              <w:rPr>
                <w:rFonts w:ascii="Arial" w:hAnsi="Arial" w:cs="Arial"/>
                <w:b/>
                <w:sz w:val="16"/>
                <w:szCs w:val="16"/>
                <w:lang w:val="en-GB"/>
              </w:rPr>
              <w:t>UNDERSTANDING PERFORMANCES</w:t>
            </w:r>
          </w:p>
        </w:tc>
        <w:tc>
          <w:tcPr>
            <w:tcW w:w="929" w:type="dxa"/>
            <w:vAlign w:val="center"/>
          </w:tcPr>
          <w:p w14:paraId="0795BE9F" w14:textId="77777777" w:rsidR="00286EFF" w:rsidRPr="000E1C93" w:rsidRDefault="00286EFF" w:rsidP="00584E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E1C93">
              <w:rPr>
                <w:rFonts w:ascii="Arial" w:hAnsi="Arial" w:cs="Arial"/>
                <w:b/>
                <w:sz w:val="16"/>
                <w:szCs w:val="16"/>
                <w:lang w:val="en-GB"/>
              </w:rPr>
              <w:t>TIME</w:t>
            </w:r>
          </w:p>
        </w:tc>
        <w:tc>
          <w:tcPr>
            <w:tcW w:w="5380" w:type="dxa"/>
            <w:gridSpan w:val="2"/>
            <w:vAlign w:val="center"/>
          </w:tcPr>
          <w:p w14:paraId="16BE9D5A" w14:textId="77777777" w:rsidR="00286EFF" w:rsidRPr="000E1C93" w:rsidRDefault="00286EFF" w:rsidP="00584E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E1C93">
              <w:rPr>
                <w:rFonts w:ascii="Arial" w:hAnsi="Arial" w:cs="Arial"/>
                <w:b/>
                <w:sz w:val="16"/>
                <w:szCs w:val="16"/>
                <w:lang w:val="en-GB"/>
              </w:rPr>
              <w:t>ASSESSMENT</w:t>
            </w:r>
          </w:p>
        </w:tc>
      </w:tr>
      <w:tr w:rsidR="00286EFF" w:rsidRPr="009E0668" w14:paraId="72D4B0BF" w14:textId="77777777" w:rsidTr="000E1C93">
        <w:trPr>
          <w:trHeight w:val="260"/>
        </w:trPr>
        <w:tc>
          <w:tcPr>
            <w:tcW w:w="1269" w:type="dxa"/>
            <w:vAlign w:val="center"/>
          </w:tcPr>
          <w:p w14:paraId="0E5D6944" w14:textId="77777777" w:rsidR="00286EFF" w:rsidRPr="00D32395" w:rsidRDefault="00286EFF" w:rsidP="00584E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049" w:type="dxa"/>
            <w:vAlign w:val="center"/>
          </w:tcPr>
          <w:p w14:paraId="309C0163" w14:textId="77777777" w:rsidR="00286EFF" w:rsidRPr="00D32395" w:rsidRDefault="00286EFF" w:rsidP="00584E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32395">
              <w:rPr>
                <w:rFonts w:ascii="Arial" w:hAnsi="Arial" w:cs="Arial"/>
                <w:b/>
                <w:sz w:val="16"/>
                <w:szCs w:val="16"/>
                <w:lang w:val="en-GB"/>
              </w:rPr>
              <w:t>ACTIONS</w:t>
            </w:r>
          </w:p>
        </w:tc>
        <w:tc>
          <w:tcPr>
            <w:tcW w:w="929" w:type="dxa"/>
            <w:vAlign w:val="center"/>
          </w:tcPr>
          <w:p w14:paraId="6BEE08D5" w14:textId="77777777" w:rsidR="00286EFF" w:rsidRPr="00D32395" w:rsidRDefault="00286EFF" w:rsidP="00584E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546" w:type="dxa"/>
            <w:vAlign w:val="center"/>
          </w:tcPr>
          <w:p w14:paraId="25D5B35D" w14:textId="77777777" w:rsidR="00286EFF" w:rsidRPr="00D32395" w:rsidRDefault="00286EFF" w:rsidP="00584E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32395">
              <w:rPr>
                <w:rFonts w:ascii="Arial" w:hAnsi="Arial" w:cs="Arial"/>
                <w:b/>
                <w:sz w:val="16"/>
                <w:szCs w:val="16"/>
                <w:lang w:val="en-GB"/>
              </w:rPr>
              <w:t>WAYS</w:t>
            </w:r>
          </w:p>
        </w:tc>
        <w:tc>
          <w:tcPr>
            <w:tcW w:w="2834" w:type="dxa"/>
            <w:vAlign w:val="center"/>
          </w:tcPr>
          <w:p w14:paraId="124EC47D" w14:textId="77777777" w:rsidR="00286EFF" w:rsidRPr="00D32395" w:rsidRDefault="00286EFF" w:rsidP="00584E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32395">
              <w:rPr>
                <w:rFonts w:ascii="Arial" w:hAnsi="Arial" w:cs="Arial"/>
                <w:b/>
                <w:sz w:val="16"/>
                <w:szCs w:val="16"/>
                <w:lang w:val="en-GB"/>
              </w:rPr>
              <w:t>CRITERIA</w:t>
            </w:r>
          </w:p>
        </w:tc>
      </w:tr>
      <w:tr w:rsidR="00286EFF" w:rsidRPr="000E1C93" w14:paraId="3A02D338" w14:textId="77777777" w:rsidTr="000E1C93">
        <w:trPr>
          <w:cantSplit/>
          <w:trHeight w:val="1774"/>
        </w:trPr>
        <w:tc>
          <w:tcPr>
            <w:tcW w:w="1269" w:type="dxa"/>
            <w:vAlign w:val="center"/>
          </w:tcPr>
          <w:p w14:paraId="648D7836" w14:textId="77777777" w:rsidR="00286EFF" w:rsidRPr="000E1C93" w:rsidRDefault="00286EFF" w:rsidP="00584E3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0E1C9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Exploration</w:t>
            </w:r>
          </w:p>
          <w:p w14:paraId="22498DF4" w14:textId="77777777" w:rsidR="00286EFF" w:rsidRPr="000E1C93" w:rsidRDefault="00286EFF" w:rsidP="00584E3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0E1C9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Stage</w:t>
            </w:r>
          </w:p>
        </w:tc>
        <w:tc>
          <w:tcPr>
            <w:tcW w:w="3049" w:type="dxa"/>
            <w:vAlign w:val="center"/>
          </w:tcPr>
          <w:p w14:paraId="7AD7976A" w14:textId="77777777" w:rsidR="002115EF" w:rsidRPr="000E1C93" w:rsidRDefault="00236CDF" w:rsidP="009A7A4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To read different texts and identify key elements. </w:t>
            </w:r>
          </w:p>
          <w:p w14:paraId="3BD8AC2D" w14:textId="77777777" w:rsidR="00236CDF" w:rsidRPr="000E1C93" w:rsidRDefault="00236CDF" w:rsidP="009A7A4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>To play games to enhance the learning process.</w:t>
            </w:r>
          </w:p>
          <w:p w14:paraId="25263A9A" w14:textId="7A177247" w:rsidR="00236CDF" w:rsidRPr="000E1C93" w:rsidRDefault="00236CDF" w:rsidP="000E1C9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To watch videos in order to identify some </w:t>
            </w:r>
            <w:r w:rsidR="005772CA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>animals</w:t>
            </w:r>
            <w:r w:rsid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>’</w:t>
            </w:r>
            <w:r w:rsidR="005772CA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ex</w:t>
            </w:r>
            <w:r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>amples</w:t>
            </w:r>
            <w:r w:rsidR="00D3654C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>a</w:t>
            </w:r>
            <w:r w:rsidR="005772CA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>nd</w:t>
            </w:r>
            <w:r w:rsidR="00D3654C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also,</w:t>
            </w:r>
            <w:r w:rsidR="005772CA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food t</w:t>
            </w:r>
            <w:r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o compare and describe </w:t>
            </w:r>
            <w:r w:rsidR="005772CA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>animals</w:t>
            </w:r>
          </w:p>
          <w:p w14:paraId="74A3660E" w14:textId="4E805386" w:rsidR="00E11B86" w:rsidRPr="000E1C93" w:rsidRDefault="00236CDF" w:rsidP="000E1C9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>To learn vocabulary about food</w:t>
            </w:r>
            <w:r w:rsidR="00D3654C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and animals as well. </w:t>
            </w:r>
          </w:p>
          <w:p w14:paraId="3B8F0A37" w14:textId="77777777" w:rsidR="00E11B86" w:rsidRPr="000E1C93" w:rsidRDefault="00E11B86" w:rsidP="00236CDF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E1C9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SP: </w:t>
            </w:r>
            <w:r w:rsidR="000378EA" w:rsidRPr="000E1C9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(</w:t>
            </w:r>
            <w:r w:rsidR="005706DE" w:rsidRPr="000E1C9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W</w:t>
            </w:r>
            <w:r w:rsidR="000378EA" w:rsidRPr="000E1C9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eek 1&amp;2)</w:t>
            </w:r>
            <w:r w:rsidR="00C043B5" w:rsidRPr="000E1C9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: </w:t>
            </w:r>
          </w:p>
          <w:p w14:paraId="7987C5CE" w14:textId="1BA8319D" w:rsidR="00236CDF" w:rsidRPr="000E1C93" w:rsidRDefault="00236CDF" w:rsidP="00236CDF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Explain project and </w:t>
            </w:r>
            <w:r w:rsidR="00D3654C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>provide</w:t>
            </w:r>
            <w:r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information and set schedule.</w:t>
            </w:r>
          </w:p>
        </w:tc>
        <w:tc>
          <w:tcPr>
            <w:tcW w:w="929" w:type="dxa"/>
            <w:textDirection w:val="btLr"/>
            <w:vAlign w:val="center"/>
          </w:tcPr>
          <w:p w14:paraId="68BC6A44" w14:textId="068F957C" w:rsidR="00286EFF" w:rsidRPr="000E1C93" w:rsidRDefault="00FC0312" w:rsidP="000E1C93">
            <w:pPr>
              <w:pStyle w:val="Prrafodelista"/>
              <w:numPr>
                <w:ilvl w:val="0"/>
                <w:numId w:val="4"/>
              </w:numPr>
              <w:ind w:right="113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0E1C9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weeks</w:t>
            </w:r>
          </w:p>
        </w:tc>
        <w:tc>
          <w:tcPr>
            <w:tcW w:w="2546" w:type="dxa"/>
            <w:vAlign w:val="center"/>
          </w:tcPr>
          <w:p w14:paraId="1F45AB6A" w14:textId="5D1E3C72" w:rsidR="001E58BC" w:rsidRDefault="000E1C93" w:rsidP="000E1C93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1. </w:t>
            </w:r>
            <w:r w:rsidR="00BE230C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>Identifying main ideas from readings.</w:t>
            </w:r>
          </w:p>
          <w:p w14:paraId="6C01BEC6" w14:textId="77777777" w:rsidR="000E1C93" w:rsidRPr="000E1C93" w:rsidRDefault="000E1C93" w:rsidP="000E1C93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4ECDCCE3" w14:textId="227A27A1" w:rsidR="00BE230C" w:rsidRDefault="000E1C93" w:rsidP="000E1C93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2. </w:t>
            </w:r>
            <w:r w:rsidR="00236CDF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>Inferring and relating key vocabulary</w:t>
            </w:r>
          </w:p>
          <w:p w14:paraId="434F1D29" w14:textId="77777777" w:rsidR="000E1C93" w:rsidRPr="000E1C93" w:rsidRDefault="000E1C93" w:rsidP="000E1C93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4839EFF7" w14:textId="4E2F13AE" w:rsidR="00236CDF" w:rsidRPr="000E1C93" w:rsidRDefault="000E1C93" w:rsidP="000E1C93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3. </w:t>
            </w:r>
            <w:r w:rsidR="00236CDF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Scanning and predicting the information. </w:t>
            </w:r>
          </w:p>
        </w:tc>
        <w:tc>
          <w:tcPr>
            <w:tcW w:w="2834" w:type="dxa"/>
            <w:vAlign w:val="center"/>
          </w:tcPr>
          <w:p w14:paraId="71B7A5DA" w14:textId="4D1E8749" w:rsidR="00D912AC" w:rsidRDefault="000E1C93" w:rsidP="000E1C93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1.</w:t>
            </w:r>
            <w:r w:rsidR="00AE621F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>Participates in oral interaction.</w:t>
            </w:r>
          </w:p>
          <w:p w14:paraId="2738C9BF" w14:textId="77777777" w:rsidR="000E1C93" w:rsidRPr="000E1C93" w:rsidRDefault="000E1C93" w:rsidP="000E1C93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2D629535" w14:textId="012D663F" w:rsidR="00AE621F" w:rsidRPr="000E1C93" w:rsidRDefault="000E1C93" w:rsidP="000E1C93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2. Shows</w:t>
            </w:r>
            <w:r w:rsidR="00AE621F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understanding</w:t>
            </w:r>
            <w:r w:rsidR="00BB7307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of key elements.</w:t>
            </w:r>
          </w:p>
        </w:tc>
      </w:tr>
      <w:tr w:rsidR="00286EFF" w:rsidRPr="000E1C93" w14:paraId="541CF11D" w14:textId="77777777" w:rsidTr="000E1C93">
        <w:trPr>
          <w:cantSplit/>
          <w:trHeight w:val="1984"/>
        </w:trPr>
        <w:tc>
          <w:tcPr>
            <w:tcW w:w="1269" w:type="dxa"/>
            <w:vAlign w:val="center"/>
          </w:tcPr>
          <w:p w14:paraId="196DD154" w14:textId="77777777" w:rsidR="00286EFF" w:rsidRPr="000E1C93" w:rsidRDefault="00286EFF" w:rsidP="00584E3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0E1C9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lastRenderedPageBreak/>
              <w:t>Guided</w:t>
            </w:r>
          </w:p>
          <w:p w14:paraId="25045005" w14:textId="77777777" w:rsidR="00286EFF" w:rsidRPr="000E1C93" w:rsidRDefault="00286EFF" w:rsidP="00584E3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0E1C9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Stage</w:t>
            </w:r>
          </w:p>
        </w:tc>
        <w:tc>
          <w:tcPr>
            <w:tcW w:w="3049" w:type="dxa"/>
            <w:vAlign w:val="center"/>
          </w:tcPr>
          <w:p w14:paraId="317E94C0" w14:textId="29C5AE21" w:rsidR="00270E2E" w:rsidRPr="000E1C93" w:rsidRDefault="00544339" w:rsidP="0054433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>To solve exercises from readings “</w:t>
            </w:r>
            <w:r w:rsidR="005772CA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>a feast for the eyes “</w:t>
            </w:r>
          </w:p>
          <w:p w14:paraId="1FB60234" w14:textId="5D901085" w:rsidR="005772CA" w:rsidRPr="000E1C93" w:rsidRDefault="005772CA" w:rsidP="005772CA">
            <w:pPr>
              <w:pStyle w:val="Prrafodelista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>Using food to create art</w:t>
            </w:r>
          </w:p>
          <w:p w14:paraId="601D67C9" w14:textId="77777777" w:rsidR="007E34A6" w:rsidRPr="000E1C93" w:rsidRDefault="007E34A6" w:rsidP="0054433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To share thoughts and </w:t>
            </w:r>
            <w:r w:rsidR="00B72464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>ideas regarding the topics.</w:t>
            </w:r>
          </w:p>
          <w:p w14:paraId="63236249" w14:textId="3103B151" w:rsidR="00FC0312" w:rsidRPr="000E1C93" w:rsidRDefault="00972854" w:rsidP="00972854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E1C9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SP: (</w:t>
            </w:r>
            <w:r w:rsidR="005706DE" w:rsidRPr="000E1C9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W</w:t>
            </w:r>
            <w:r w:rsidRPr="000E1C9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eek 3</w:t>
            </w:r>
            <w:r w:rsidR="00B72464" w:rsidRPr="000E1C9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&amp;4</w:t>
            </w:r>
            <w:r w:rsidRPr="000E1C9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)</w:t>
            </w:r>
            <w:r w:rsidR="00C043B5" w:rsidRPr="000E1C9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: </w:t>
            </w:r>
            <w:r w:rsidR="00B72464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By groups students will give and organize ideas in order to </w:t>
            </w:r>
            <w:r w:rsidR="00D3654C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>create a piece of food art, use different kind of food to do it. For example, fruits, vegetables. You have to give a name, and why you created like that, the food you used as well as use the vocabulary and grammar learnt in class</w:t>
            </w:r>
            <w:r w:rsidR="00B72464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 </w:t>
            </w:r>
          </w:p>
          <w:p w14:paraId="5F7E634F" w14:textId="7D8A20AD" w:rsidR="00972854" w:rsidRPr="000E1C93" w:rsidRDefault="00FC0312" w:rsidP="00B2414F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      </w:t>
            </w:r>
            <w:r w:rsidR="005706DE" w:rsidRPr="000E1C9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(We</w:t>
            </w:r>
            <w:r w:rsidRPr="000E1C9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ek </w:t>
            </w:r>
            <w:r w:rsidR="00B72464" w:rsidRPr="000E1C9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5</w:t>
            </w:r>
            <w:r w:rsidRPr="000E1C9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)</w:t>
            </w:r>
            <w:r w:rsidR="00C043B5" w:rsidRPr="000E1C9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:</w:t>
            </w:r>
            <w:r w:rsidR="0034206A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="00B2414F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>Students will make the sketch for the</w:t>
            </w:r>
            <w:r w:rsidR="00D3654C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animal- mix with food</w:t>
            </w:r>
            <w:r w:rsidR="00B2414F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and will create an interesting name and description. </w:t>
            </w:r>
          </w:p>
        </w:tc>
        <w:tc>
          <w:tcPr>
            <w:tcW w:w="929" w:type="dxa"/>
            <w:textDirection w:val="btLr"/>
            <w:vAlign w:val="center"/>
          </w:tcPr>
          <w:p w14:paraId="0EB4B0E8" w14:textId="7C4FDAB3" w:rsidR="00286EFF" w:rsidRPr="000E1C93" w:rsidRDefault="00FC0312" w:rsidP="000E1C93">
            <w:pPr>
              <w:pStyle w:val="Prrafodelista"/>
              <w:numPr>
                <w:ilvl w:val="0"/>
                <w:numId w:val="4"/>
              </w:numPr>
              <w:ind w:right="113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0E1C9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weeks</w:t>
            </w:r>
          </w:p>
        </w:tc>
        <w:tc>
          <w:tcPr>
            <w:tcW w:w="2546" w:type="dxa"/>
            <w:vAlign w:val="center"/>
          </w:tcPr>
          <w:p w14:paraId="44F37AA4" w14:textId="2E6C6213" w:rsidR="00D912AC" w:rsidRDefault="000E1C93" w:rsidP="000E1C93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4. </w:t>
            </w:r>
            <w:r w:rsidR="002C0769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>Giving and supporting information</w:t>
            </w:r>
            <w:r w:rsidR="00CF2EAA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from their understanding.</w:t>
            </w:r>
          </w:p>
          <w:p w14:paraId="0EFB3BA9" w14:textId="77777777" w:rsidR="000E1C93" w:rsidRPr="000E1C93" w:rsidRDefault="000E1C93" w:rsidP="000E1C93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4BB4AE8F" w14:textId="572C842E" w:rsidR="00CF2EAA" w:rsidRDefault="000E1C93" w:rsidP="000E1C93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5. </w:t>
            </w:r>
            <w:r w:rsidR="00CF2EAA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>Solving exercises.</w:t>
            </w:r>
          </w:p>
          <w:p w14:paraId="61D7C4FB" w14:textId="77777777" w:rsidR="000E1C93" w:rsidRPr="000E1C93" w:rsidRDefault="000E1C93" w:rsidP="000E1C93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D997AA4" w14:textId="53153C6A" w:rsidR="00CF2EAA" w:rsidRPr="000E1C93" w:rsidRDefault="000E1C93" w:rsidP="000E1C93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6. </w:t>
            </w:r>
            <w:r w:rsidR="00CF2EAA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>Sharing ideas and opinions about readings.</w:t>
            </w:r>
          </w:p>
        </w:tc>
        <w:tc>
          <w:tcPr>
            <w:tcW w:w="2834" w:type="dxa"/>
            <w:vAlign w:val="center"/>
          </w:tcPr>
          <w:p w14:paraId="3402C57D" w14:textId="12776236" w:rsidR="001331BD" w:rsidRDefault="000E1C93" w:rsidP="000E1C93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3. </w:t>
            </w:r>
            <w:r w:rsidR="00BB7307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>Use</w:t>
            </w:r>
            <w:r w:rsidR="0018089A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s </w:t>
            </w:r>
            <w:bookmarkStart w:id="0" w:name="_GoBack"/>
            <w:bookmarkEnd w:id="0"/>
            <w:r w:rsidR="00BB7307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functional language.</w:t>
            </w:r>
          </w:p>
          <w:p w14:paraId="7ED93649" w14:textId="77777777" w:rsidR="000E1C93" w:rsidRPr="000E1C93" w:rsidRDefault="000E1C93" w:rsidP="000E1C93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95F1311" w14:textId="6E0492CB" w:rsidR="00BB7307" w:rsidRDefault="000E1C93" w:rsidP="000E1C93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4. </w:t>
            </w:r>
            <w:r w:rsidR="00BB7307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>Infers the meaning of some words.</w:t>
            </w:r>
          </w:p>
          <w:p w14:paraId="40806DDB" w14:textId="77777777" w:rsidR="000E1C93" w:rsidRPr="000E1C93" w:rsidRDefault="000E1C93" w:rsidP="000E1C93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7F6B5807" w14:textId="35B7066B" w:rsidR="00BB7307" w:rsidRPr="000E1C93" w:rsidRDefault="000E1C93" w:rsidP="000E1C93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5.Evidences </w:t>
            </w:r>
            <w:r w:rsidR="007A43B6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>comprehension of some texts.</w:t>
            </w:r>
          </w:p>
        </w:tc>
      </w:tr>
      <w:tr w:rsidR="00286EFF" w:rsidRPr="000E1C93" w14:paraId="3C2CA563" w14:textId="77777777" w:rsidTr="000E1C93">
        <w:trPr>
          <w:cantSplit/>
          <w:trHeight w:val="2112"/>
        </w:trPr>
        <w:tc>
          <w:tcPr>
            <w:tcW w:w="1269" w:type="dxa"/>
            <w:vAlign w:val="center"/>
          </w:tcPr>
          <w:p w14:paraId="755AC704" w14:textId="77777777" w:rsidR="00286EFF" w:rsidRPr="000E1C93" w:rsidRDefault="00286EFF" w:rsidP="00584E3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0E1C9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Learning</w:t>
            </w:r>
          </w:p>
          <w:p w14:paraId="3691CA5B" w14:textId="77777777" w:rsidR="00286EFF" w:rsidRPr="000E1C93" w:rsidRDefault="00286EFF" w:rsidP="00584E3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0E1C9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Evidence</w:t>
            </w:r>
          </w:p>
        </w:tc>
        <w:tc>
          <w:tcPr>
            <w:tcW w:w="3049" w:type="dxa"/>
            <w:vAlign w:val="center"/>
          </w:tcPr>
          <w:p w14:paraId="120CE019" w14:textId="3349D947" w:rsidR="000F508C" w:rsidRPr="000E1C93" w:rsidRDefault="00C043B5" w:rsidP="005F63DD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E1C9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(</w:t>
            </w:r>
            <w:r w:rsidR="005706DE" w:rsidRPr="000E1C9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W</w:t>
            </w:r>
            <w:r w:rsidRPr="000E1C9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eek 6</w:t>
            </w:r>
            <w:r w:rsidR="00BA62C3" w:rsidRPr="000E1C9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&amp; 7</w:t>
            </w:r>
            <w:r w:rsidRPr="000E1C9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):</w:t>
            </w:r>
            <w:r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="00432A05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Students will </w:t>
            </w:r>
            <w:r w:rsidR="00D3654C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complete the last advance </w:t>
            </w:r>
            <w:r w:rsidR="00432A05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>design</w:t>
            </w:r>
            <w:r w:rsidR="00D3654C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about their</w:t>
            </w:r>
            <w:r w:rsidR="00432A05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="00D3654C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animal- mix with food </w:t>
            </w:r>
          </w:p>
          <w:p w14:paraId="12FDED29" w14:textId="15B37587" w:rsidR="00BA62C3" w:rsidRPr="000E1C93" w:rsidRDefault="00BA62C3" w:rsidP="00E57912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E1C9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(Week 8):</w:t>
            </w:r>
            <w:r w:rsidR="006B64EA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Each group will give a presentation</w:t>
            </w:r>
            <w:r w:rsidR="00FA1B9D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by showing their </w:t>
            </w:r>
            <w:r w:rsidR="00D3654C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>final animal -mix food to</w:t>
            </w:r>
            <w:r w:rsidR="00E57912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the class describing t</w:t>
            </w:r>
            <w:r w:rsidR="00D3654C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hem and their food they chosen. </w:t>
            </w:r>
          </w:p>
        </w:tc>
        <w:tc>
          <w:tcPr>
            <w:tcW w:w="929" w:type="dxa"/>
            <w:textDirection w:val="btLr"/>
            <w:vAlign w:val="center"/>
          </w:tcPr>
          <w:p w14:paraId="327FFBB6" w14:textId="65329DCC" w:rsidR="00286EFF" w:rsidRPr="000E1C93" w:rsidRDefault="006B06AC" w:rsidP="000E1C93">
            <w:pPr>
              <w:pStyle w:val="Prrafodelista"/>
              <w:numPr>
                <w:ilvl w:val="0"/>
                <w:numId w:val="5"/>
              </w:numPr>
              <w:ind w:right="113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0E1C9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weeks</w:t>
            </w:r>
          </w:p>
        </w:tc>
        <w:tc>
          <w:tcPr>
            <w:tcW w:w="2546" w:type="dxa"/>
            <w:vAlign w:val="center"/>
          </w:tcPr>
          <w:p w14:paraId="72E84955" w14:textId="056A6C06" w:rsidR="000F508C" w:rsidRDefault="000E1C93" w:rsidP="000E1C93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7. </w:t>
            </w:r>
            <w:r w:rsidR="00AA4FD6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>Giving a presentation in the target language.</w:t>
            </w:r>
          </w:p>
          <w:p w14:paraId="5EBECE89" w14:textId="77777777" w:rsidR="000E1C93" w:rsidRPr="000E1C93" w:rsidRDefault="000E1C93" w:rsidP="000E1C93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54524860" w14:textId="50E4C704" w:rsidR="00AA4FD6" w:rsidRPr="000E1C93" w:rsidRDefault="000E1C93" w:rsidP="000E1C93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8. </w:t>
            </w:r>
            <w:r w:rsidR="00AA4FD6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Identifying features that affect </w:t>
            </w:r>
            <w:r w:rsidR="00B72CA7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>communities.</w:t>
            </w:r>
          </w:p>
          <w:p w14:paraId="73AF6682" w14:textId="77777777" w:rsidR="00B72CA7" w:rsidRPr="000E1C93" w:rsidRDefault="00B72CA7" w:rsidP="00B72CA7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2AFC8F0D" w14:textId="77777777" w:rsidR="00B72CA7" w:rsidRPr="000E1C93" w:rsidRDefault="00B72CA7" w:rsidP="00B72CA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0E1C9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RUBRIC:</w:t>
            </w:r>
          </w:p>
          <w:p w14:paraId="3608A916" w14:textId="77777777" w:rsidR="00B72CA7" w:rsidRPr="000E1C93" w:rsidRDefault="00B72CA7" w:rsidP="00B72CA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>Use of effective oral presentation skills.</w:t>
            </w:r>
          </w:p>
          <w:p w14:paraId="054B6FC9" w14:textId="77777777" w:rsidR="00B72CA7" w:rsidRPr="000E1C93" w:rsidRDefault="00AD16FA" w:rsidP="00B72CA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>Provide useful information about the topic.</w:t>
            </w:r>
          </w:p>
          <w:p w14:paraId="3A0C2DBD" w14:textId="77777777" w:rsidR="00AD16FA" w:rsidRPr="000E1C93" w:rsidRDefault="00AD16FA" w:rsidP="00B72CA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>Use good timing</w:t>
            </w:r>
            <w:r w:rsidR="00F43B28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>.</w:t>
            </w:r>
          </w:p>
          <w:p w14:paraId="00437C96" w14:textId="77777777" w:rsidR="00F43B28" w:rsidRPr="000E1C93" w:rsidRDefault="00F43B28" w:rsidP="00B72CA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>Use of clear pronunciation.</w:t>
            </w:r>
          </w:p>
        </w:tc>
        <w:tc>
          <w:tcPr>
            <w:tcW w:w="2834" w:type="dxa"/>
            <w:vAlign w:val="center"/>
          </w:tcPr>
          <w:p w14:paraId="380F4090" w14:textId="1D439C4A" w:rsidR="00D912AC" w:rsidRPr="000E1C93" w:rsidRDefault="000E1C93" w:rsidP="000E1C93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6. </w:t>
            </w:r>
            <w:r w:rsidR="007A43B6" w:rsidRPr="000E1C93">
              <w:rPr>
                <w:rFonts w:asciiTheme="minorHAnsi" w:hAnsiTheme="minorHAnsi" w:cs="Arial"/>
                <w:sz w:val="22"/>
                <w:szCs w:val="22"/>
                <w:lang w:val="en-GB"/>
              </w:rPr>
              <w:t>Articulates the message appropriately.</w:t>
            </w:r>
          </w:p>
        </w:tc>
      </w:tr>
    </w:tbl>
    <w:p w14:paraId="17D19D5C" w14:textId="77777777" w:rsidR="00286EFF" w:rsidRPr="00D32395" w:rsidRDefault="00286EFF" w:rsidP="00DD1EA4">
      <w:pPr>
        <w:jc w:val="both"/>
        <w:rPr>
          <w:rFonts w:ascii="Arial" w:hAnsi="Arial" w:cs="Arial"/>
          <w:b/>
          <w:sz w:val="16"/>
          <w:szCs w:val="16"/>
          <w:lang w:val="en-GB"/>
        </w:rPr>
      </w:pPr>
    </w:p>
    <w:sectPr w:rsidR="00286EFF" w:rsidRPr="00D32395" w:rsidSect="00F30E65">
      <w:pgSz w:w="12242" w:h="15842" w:code="1"/>
      <w:pgMar w:top="851" w:right="924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4808"/>
    <w:multiLevelType w:val="hybridMultilevel"/>
    <w:tmpl w:val="5E10DF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D1D41"/>
    <w:multiLevelType w:val="hybridMultilevel"/>
    <w:tmpl w:val="07FCBC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3C4C"/>
    <w:multiLevelType w:val="hybridMultilevel"/>
    <w:tmpl w:val="C6D8D4E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56C91"/>
    <w:multiLevelType w:val="hybridMultilevel"/>
    <w:tmpl w:val="5486FA82"/>
    <w:lvl w:ilvl="0" w:tplc="776023D0">
      <w:start w:val="2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3" w:hanging="360"/>
      </w:pPr>
    </w:lvl>
    <w:lvl w:ilvl="2" w:tplc="0C0A001B" w:tentative="1">
      <w:start w:val="1"/>
      <w:numFmt w:val="lowerRoman"/>
      <w:lvlText w:val="%3."/>
      <w:lvlJc w:val="right"/>
      <w:pPr>
        <w:ind w:left="1913" w:hanging="180"/>
      </w:pPr>
    </w:lvl>
    <w:lvl w:ilvl="3" w:tplc="0C0A000F" w:tentative="1">
      <w:start w:val="1"/>
      <w:numFmt w:val="decimal"/>
      <w:lvlText w:val="%4."/>
      <w:lvlJc w:val="left"/>
      <w:pPr>
        <w:ind w:left="2633" w:hanging="360"/>
      </w:pPr>
    </w:lvl>
    <w:lvl w:ilvl="4" w:tplc="0C0A0019" w:tentative="1">
      <w:start w:val="1"/>
      <w:numFmt w:val="lowerLetter"/>
      <w:lvlText w:val="%5."/>
      <w:lvlJc w:val="left"/>
      <w:pPr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61DB627B"/>
    <w:multiLevelType w:val="hybridMultilevel"/>
    <w:tmpl w:val="1D8035FE"/>
    <w:lvl w:ilvl="0" w:tplc="BF0CDF4C">
      <w:start w:val="3"/>
      <w:numFmt w:val="decimal"/>
      <w:lvlText w:val="%1"/>
      <w:lvlJc w:val="left"/>
      <w:pPr>
        <w:ind w:left="5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38" w:hanging="360"/>
      </w:pPr>
    </w:lvl>
    <w:lvl w:ilvl="2" w:tplc="0C0A001B" w:tentative="1">
      <w:start w:val="1"/>
      <w:numFmt w:val="lowerRoman"/>
      <w:lvlText w:val="%3."/>
      <w:lvlJc w:val="right"/>
      <w:pPr>
        <w:ind w:left="1958" w:hanging="180"/>
      </w:pPr>
    </w:lvl>
    <w:lvl w:ilvl="3" w:tplc="0C0A000F" w:tentative="1">
      <w:start w:val="1"/>
      <w:numFmt w:val="decimal"/>
      <w:lvlText w:val="%4."/>
      <w:lvlJc w:val="left"/>
      <w:pPr>
        <w:ind w:left="2678" w:hanging="360"/>
      </w:pPr>
    </w:lvl>
    <w:lvl w:ilvl="4" w:tplc="0C0A0019" w:tentative="1">
      <w:start w:val="1"/>
      <w:numFmt w:val="lowerLetter"/>
      <w:lvlText w:val="%5."/>
      <w:lvlJc w:val="left"/>
      <w:pPr>
        <w:ind w:left="3398" w:hanging="360"/>
      </w:pPr>
    </w:lvl>
    <w:lvl w:ilvl="5" w:tplc="0C0A001B" w:tentative="1">
      <w:start w:val="1"/>
      <w:numFmt w:val="lowerRoman"/>
      <w:lvlText w:val="%6."/>
      <w:lvlJc w:val="right"/>
      <w:pPr>
        <w:ind w:left="4118" w:hanging="180"/>
      </w:pPr>
    </w:lvl>
    <w:lvl w:ilvl="6" w:tplc="0C0A000F" w:tentative="1">
      <w:start w:val="1"/>
      <w:numFmt w:val="decimal"/>
      <w:lvlText w:val="%7."/>
      <w:lvlJc w:val="left"/>
      <w:pPr>
        <w:ind w:left="4838" w:hanging="360"/>
      </w:pPr>
    </w:lvl>
    <w:lvl w:ilvl="7" w:tplc="0C0A0019" w:tentative="1">
      <w:start w:val="1"/>
      <w:numFmt w:val="lowerLetter"/>
      <w:lvlText w:val="%8."/>
      <w:lvlJc w:val="left"/>
      <w:pPr>
        <w:ind w:left="5558" w:hanging="360"/>
      </w:pPr>
    </w:lvl>
    <w:lvl w:ilvl="8" w:tplc="0C0A001B" w:tentative="1">
      <w:start w:val="1"/>
      <w:numFmt w:val="lowerRoman"/>
      <w:lvlText w:val="%9."/>
      <w:lvlJc w:val="right"/>
      <w:pPr>
        <w:ind w:left="627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FF"/>
    <w:rsid w:val="00017E9A"/>
    <w:rsid w:val="0003050C"/>
    <w:rsid w:val="000378EA"/>
    <w:rsid w:val="00042044"/>
    <w:rsid w:val="000502FF"/>
    <w:rsid w:val="000E1C93"/>
    <w:rsid w:val="000F508C"/>
    <w:rsid w:val="00106673"/>
    <w:rsid w:val="001331BD"/>
    <w:rsid w:val="0018089A"/>
    <w:rsid w:val="001E58BC"/>
    <w:rsid w:val="00203CE7"/>
    <w:rsid w:val="002115EF"/>
    <w:rsid w:val="00232DD8"/>
    <w:rsid w:val="00236CDF"/>
    <w:rsid w:val="002675B2"/>
    <w:rsid w:val="00270C17"/>
    <w:rsid w:val="00270E2E"/>
    <w:rsid w:val="0027377D"/>
    <w:rsid w:val="00286EFF"/>
    <w:rsid w:val="00297F0A"/>
    <w:rsid w:val="002A44A3"/>
    <w:rsid w:val="002C0769"/>
    <w:rsid w:val="002E2008"/>
    <w:rsid w:val="002E4DAE"/>
    <w:rsid w:val="002E56BC"/>
    <w:rsid w:val="00315548"/>
    <w:rsid w:val="00333142"/>
    <w:rsid w:val="0034206A"/>
    <w:rsid w:val="0041289E"/>
    <w:rsid w:val="00422136"/>
    <w:rsid w:val="00432A05"/>
    <w:rsid w:val="0045630F"/>
    <w:rsid w:val="00460071"/>
    <w:rsid w:val="00461638"/>
    <w:rsid w:val="0046261F"/>
    <w:rsid w:val="004B058C"/>
    <w:rsid w:val="00511FE4"/>
    <w:rsid w:val="005223D9"/>
    <w:rsid w:val="005317F3"/>
    <w:rsid w:val="00544339"/>
    <w:rsid w:val="00566BE6"/>
    <w:rsid w:val="005706DE"/>
    <w:rsid w:val="005772CA"/>
    <w:rsid w:val="00584E3A"/>
    <w:rsid w:val="005912D2"/>
    <w:rsid w:val="005E357C"/>
    <w:rsid w:val="005F63DD"/>
    <w:rsid w:val="00612410"/>
    <w:rsid w:val="006407B0"/>
    <w:rsid w:val="006578E6"/>
    <w:rsid w:val="0067256A"/>
    <w:rsid w:val="006B06AC"/>
    <w:rsid w:val="006B64EA"/>
    <w:rsid w:val="006C2261"/>
    <w:rsid w:val="006D044A"/>
    <w:rsid w:val="006E2406"/>
    <w:rsid w:val="007164A8"/>
    <w:rsid w:val="00750794"/>
    <w:rsid w:val="00762E70"/>
    <w:rsid w:val="007956E4"/>
    <w:rsid w:val="007A43B6"/>
    <w:rsid w:val="007E27EB"/>
    <w:rsid w:val="007E34A6"/>
    <w:rsid w:val="007E5FD6"/>
    <w:rsid w:val="007F6FAE"/>
    <w:rsid w:val="00851555"/>
    <w:rsid w:val="00873CA5"/>
    <w:rsid w:val="0087631F"/>
    <w:rsid w:val="008A7AAB"/>
    <w:rsid w:val="008C5CDD"/>
    <w:rsid w:val="008C78F1"/>
    <w:rsid w:val="008D7A7E"/>
    <w:rsid w:val="00930485"/>
    <w:rsid w:val="00946556"/>
    <w:rsid w:val="00972854"/>
    <w:rsid w:val="009A233D"/>
    <w:rsid w:val="009A45F9"/>
    <w:rsid w:val="009A7A4A"/>
    <w:rsid w:val="009E0668"/>
    <w:rsid w:val="00A061AD"/>
    <w:rsid w:val="00A52BED"/>
    <w:rsid w:val="00A653D7"/>
    <w:rsid w:val="00A737A6"/>
    <w:rsid w:val="00AA29FA"/>
    <w:rsid w:val="00AA4FD6"/>
    <w:rsid w:val="00AD16FA"/>
    <w:rsid w:val="00AE621F"/>
    <w:rsid w:val="00AF6F6E"/>
    <w:rsid w:val="00B129B8"/>
    <w:rsid w:val="00B2414F"/>
    <w:rsid w:val="00B72464"/>
    <w:rsid w:val="00B72CA7"/>
    <w:rsid w:val="00B77630"/>
    <w:rsid w:val="00B87435"/>
    <w:rsid w:val="00B92CEE"/>
    <w:rsid w:val="00BA62C3"/>
    <w:rsid w:val="00BB212D"/>
    <w:rsid w:val="00BB7307"/>
    <w:rsid w:val="00BC19BE"/>
    <w:rsid w:val="00BE230C"/>
    <w:rsid w:val="00C043B5"/>
    <w:rsid w:val="00C55A7B"/>
    <w:rsid w:val="00CB0B72"/>
    <w:rsid w:val="00CC2CD8"/>
    <w:rsid w:val="00CF2EAA"/>
    <w:rsid w:val="00D131B8"/>
    <w:rsid w:val="00D15FC4"/>
    <w:rsid w:val="00D21498"/>
    <w:rsid w:val="00D3043B"/>
    <w:rsid w:val="00D3654C"/>
    <w:rsid w:val="00D531DB"/>
    <w:rsid w:val="00D66144"/>
    <w:rsid w:val="00D71898"/>
    <w:rsid w:val="00D912AC"/>
    <w:rsid w:val="00D94C46"/>
    <w:rsid w:val="00D960DA"/>
    <w:rsid w:val="00DC4238"/>
    <w:rsid w:val="00DD1EA4"/>
    <w:rsid w:val="00E113DE"/>
    <w:rsid w:val="00E11B86"/>
    <w:rsid w:val="00E12EAA"/>
    <w:rsid w:val="00E36FE0"/>
    <w:rsid w:val="00E57912"/>
    <w:rsid w:val="00E93B19"/>
    <w:rsid w:val="00EA0796"/>
    <w:rsid w:val="00EA1ABB"/>
    <w:rsid w:val="00EF6D67"/>
    <w:rsid w:val="00F30E65"/>
    <w:rsid w:val="00F42347"/>
    <w:rsid w:val="00F43B28"/>
    <w:rsid w:val="00F46B3D"/>
    <w:rsid w:val="00F80CEB"/>
    <w:rsid w:val="00FA1B9D"/>
    <w:rsid w:val="00FA74AB"/>
    <w:rsid w:val="00FC0312"/>
    <w:rsid w:val="00FC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C6334"/>
  <w15:docId w15:val="{92E291AD-6079-45D9-92F8-7490D1EE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EF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72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31B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5772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 3502LA</dc:creator>
  <cp:keywords/>
  <cp:lastModifiedBy>HP</cp:lastModifiedBy>
  <cp:revision>8</cp:revision>
  <cp:lastPrinted>2012-02-02T13:55:00Z</cp:lastPrinted>
  <dcterms:created xsi:type="dcterms:W3CDTF">2021-03-26T13:17:00Z</dcterms:created>
  <dcterms:modified xsi:type="dcterms:W3CDTF">2021-04-07T12:33:00Z</dcterms:modified>
</cp:coreProperties>
</file>