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AF62E" w14:textId="77777777" w:rsidR="00AE28AE" w:rsidRPr="00CE483D" w:rsidRDefault="00721141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noProof/>
          <w:color w:val="000080"/>
          <w:sz w:val="18"/>
          <w:szCs w:val="18"/>
          <w:u w:color="000080"/>
        </w:rPr>
        <w:drawing>
          <wp:anchor distT="57150" distB="57150" distL="57150" distR="57150" simplePos="0" relativeHeight="251658240" behindDoc="0" locked="0" layoutInCell="1" allowOverlap="1" wp14:anchorId="2996EA6A" wp14:editId="07777777">
            <wp:simplePos x="0" y="0"/>
            <wp:positionH relativeFrom="column">
              <wp:posOffset>0</wp:posOffset>
            </wp:positionH>
            <wp:positionV relativeFrom="line">
              <wp:posOffset>-266700</wp:posOffset>
            </wp:positionV>
            <wp:extent cx="914400" cy="8572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de-DE"/>
        </w:rPr>
        <w:t>ORGANIZADOR GR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Á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pt-PT"/>
        </w:rPr>
        <w:t>FICO DE UNIDAD DID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Á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CTICA</w:t>
      </w:r>
    </w:p>
    <w:p w14:paraId="672A6659" w14:textId="77777777" w:rsidR="00AE28AE" w:rsidRPr="00CE483D" w:rsidRDefault="00AE28AE">
      <w:pPr>
        <w:pStyle w:val="Cuerp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4004BB0" w14:textId="047FE64D" w:rsidR="00AE28AE" w:rsidRPr="00CE483D" w:rsidRDefault="00E3589A" w:rsidP="4974952B">
      <w:pPr>
        <w:pStyle w:val="Cuerpo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val="single"/>
        </w:rPr>
      </w:pPr>
      <w:r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Asignatura: Informática</w:t>
      </w:r>
      <w:r w:rsidR="00721141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4974952B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lang w:val="es-ES"/>
        </w:rPr>
        <w:t xml:space="preserve">              </w:t>
      </w:r>
      <w:r w:rsidR="00E60D90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4974952B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lang w:val="es-ES"/>
        </w:rPr>
        <w:t xml:space="preserve">Unidad </w:t>
      </w:r>
      <w:r w:rsidR="001F5C4F" w:rsidRPr="4974952B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lang w:val="es-ES"/>
        </w:rPr>
        <w:t>N</w:t>
      </w:r>
      <w:r w:rsidR="001F5C4F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.º 2</w:t>
      </w:r>
      <w:r w:rsidR="00721141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    </w:t>
      </w:r>
      <w:r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721141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               Grado: </w:t>
      </w:r>
      <w:r w:rsidR="00CE483D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Cuarto</w:t>
      </w:r>
    </w:p>
    <w:p w14:paraId="640F051C" w14:textId="7F2E6D6B" w:rsidR="00AE28AE" w:rsidRPr="00CE483D" w:rsidRDefault="00721141" w:rsidP="4974952B">
      <w:pPr>
        <w:pStyle w:val="Cuerpo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</w:rPr>
      </w:pPr>
      <w:r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Fecha: </w:t>
      </w:r>
      <w:r w:rsidR="001A4CF5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1</w:t>
      </w:r>
      <w:r w:rsidR="00AE3B62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3</w:t>
      </w:r>
      <w:r w:rsidR="005A7626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 </w:t>
      </w:r>
      <w:r w:rsidR="009C2177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a</w:t>
      </w:r>
      <w:r w:rsidR="00CF1214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bril </w:t>
      </w:r>
      <w:r w:rsidR="00BE5C02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202</w:t>
      </w:r>
      <w:r w:rsidR="001A4CF5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>1</w:t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00CE483D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9E62D4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Pr="4974952B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lang w:val="es-ES"/>
        </w:rPr>
        <w:t>Profesor</w:t>
      </w:r>
      <w:r w:rsidR="004D077B" w:rsidRPr="4974952B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lang w:val="es-ES"/>
        </w:rPr>
        <w:t xml:space="preserve">: </w:t>
      </w:r>
      <w:r w:rsidR="001F5C4F"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  <w:tab/>
      </w:r>
      <w:r w:rsidR="00E3589A" w:rsidRPr="4974952B">
        <w:rPr>
          <w:rStyle w:val="Ninguno"/>
          <w:rFonts w:ascii="Arial" w:hAnsi="Arial" w:cs="Arial"/>
          <w:b/>
          <w:bCs/>
          <w:color w:val="000080"/>
          <w:sz w:val="18"/>
          <w:szCs w:val="18"/>
          <w:lang w:val="es-ES"/>
        </w:rPr>
        <w:t xml:space="preserve">Javier Alberto Isaza Caicedo </w:t>
      </w:r>
    </w:p>
    <w:p w14:paraId="0A37501D" w14:textId="77777777" w:rsidR="00AE28AE" w:rsidRPr="00CE483D" w:rsidRDefault="00AE28AE">
      <w:pPr>
        <w:pStyle w:val="Cuerpo"/>
        <w:rPr>
          <w:rStyle w:val="Ninguno"/>
          <w:rFonts w:ascii="Arial" w:eastAsia="Arial" w:hAnsi="Arial" w:cs="Arial"/>
          <w:b/>
          <w:bCs/>
          <w:color w:val="000080"/>
          <w:sz w:val="18"/>
          <w:szCs w:val="18"/>
          <w:u w:color="000080"/>
          <w:lang w:val="es-ES_tradnl"/>
        </w:rPr>
      </w:pPr>
    </w:p>
    <w:p w14:paraId="4C3EB475" w14:textId="77777777" w:rsidR="00AE28AE" w:rsidRPr="00CE483D" w:rsidRDefault="00E3589A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val="single" w:color="000080"/>
        </w:rPr>
      </w:pPr>
      <w:r w:rsidRPr="00CE483D">
        <w:rPr>
          <w:rStyle w:val="Ninguno"/>
          <w:rFonts w:ascii="Arial" w:eastAsia="Arial" w:hAnsi="Arial" w:cs="Arial"/>
          <w:b/>
          <w:bCs/>
          <w:noProof/>
          <w:color w:val="000080"/>
          <w:sz w:val="18"/>
          <w:szCs w:val="18"/>
          <w:u w:color="000080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7228E6A9" wp14:editId="2625E306">
                <wp:simplePos x="0" y="0"/>
                <wp:positionH relativeFrom="margin">
                  <wp:posOffset>1724025</wp:posOffset>
                </wp:positionH>
                <wp:positionV relativeFrom="line">
                  <wp:posOffset>22225</wp:posOffset>
                </wp:positionV>
                <wp:extent cx="5143500" cy="314325"/>
                <wp:effectExtent l="0" t="0" r="19050" b="2857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314325"/>
                          <a:chOff x="0" y="0"/>
                          <a:chExt cx="5848350" cy="3143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5848350" cy="314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5344" y="15344"/>
                            <a:ext cx="5817662" cy="2836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5FC5005" w14:textId="2C9AE75D" w:rsidR="00E60D90" w:rsidRDefault="00E01500" w:rsidP="00B535F0">
                              <w:pPr>
                                <w:pStyle w:val="Cuerpo"/>
                                <w:jc w:val="center"/>
                              </w:pPr>
                              <w:r>
                                <w:t>Procesos tecnológicos</w:t>
                              </w:r>
                              <w:r w:rsidR="00EF19C5"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8E6A9" id="officeArt object" o:spid="_x0000_s1026" style="position:absolute;margin-left:135.75pt;margin-top:1.75pt;width:405pt;height:24.75pt;z-index:251658242;mso-wrap-distance-left:0;mso-wrap-distance-right:0;mso-position-horizontal-relative:margin;mso-position-vertical-relative:line;mso-width-relative:margin" coordsize="58483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">
                <v:roundrect id="Shape 1073741826" o:spid="_x0000_s1027" style="position:absolute;width:58483;height:3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"/>
                <v:rect id="Shape 1073741827" o:spid="_x0000_s1028" style="position:absolute;left:153;top:153;width:5817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5FC5005" w14:textId="2C9AE75D" w:rsidR="00E60D90" w:rsidRDefault="00E01500" w:rsidP="00B535F0">
                        <w:pPr>
                          <w:pStyle w:val="Cuerpo"/>
                          <w:jc w:val="center"/>
                        </w:pPr>
                        <w:r>
                          <w:t>Procesos tecnológicos</w:t>
                        </w:r>
                        <w:r w:rsidR="00EF19C5">
                          <w:t>.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71FEB662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 xml:space="preserve">TÍTULO </w:t>
      </w:r>
    </w:p>
    <w:p w14:paraId="5DAB6C7B" w14:textId="77777777" w:rsidR="00CF10F4" w:rsidRPr="00CE483D" w:rsidRDefault="00CF10F4" w:rsidP="00CF10F4">
      <w:pPr>
        <w:pStyle w:val="Cuerpo"/>
        <w:tabs>
          <w:tab w:val="left" w:pos="2385"/>
          <w:tab w:val="center" w:pos="5299"/>
        </w:tabs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</w:p>
    <w:p w14:paraId="301666D0" w14:textId="77777777" w:rsidR="00AE28AE" w:rsidRPr="00CE483D" w:rsidRDefault="00721141" w:rsidP="00CF10F4">
      <w:pPr>
        <w:pStyle w:val="Cuerpo"/>
        <w:tabs>
          <w:tab w:val="left" w:pos="2385"/>
          <w:tab w:val="center" w:pos="5299"/>
        </w:tabs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es-ES_tradnl"/>
        </w:rPr>
        <w:t>HILOS CONDUCTORES:</w:t>
      </w:r>
    </w:p>
    <w:tbl>
      <w:tblPr>
        <w:tblStyle w:val="TableNormal1"/>
        <w:tblW w:w="10773" w:type="dxa"/>
        <w:tblInd w:w="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73"/>
      </w:tblGrid>
      <w:tr w:rsidR="00AE28AE" w:rsidRPr="00CE483D" w14:paraId="56567618" w14:textId="77777777" w:rsidTr="4974952B">
        <w:trPr>
          <w:trHeight w:val="573"/>
        </w:trPr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3BD0BC51" w14:textId="1E47420D" w:rsidR="00CE483D" w:rsidRPr="00CE483D" w:rsidRDefault="4974952B" w:rsidP="4974952B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4974952B">
              <w:rPr>
                <w:rFonts w:ascii="Arial" w:hAnsi="Arial" w:cs="Arial"/>
                <w:sz w:val="18"/>
                <w:szCs w:val="18"/>
              </w:rPr>
              <w:t>¿Qué son los artefactos y qué son los procesos en tecnología?</w:t>
            </w:r>
          </w:p>
          <w:p w14:paraId="0328F02E" w14:textId="176222E2" w:rsidR="00E3589A" w:rsidRPr="00B2098C" w:rsidRDefault="4974952B" w:rsidP="4974952B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4974952B">
              <w:rPr>
                <w:rFonts w:ascii="Arial" w:hAnsi="Arial" w:cs="Arial"/>
                <w:sz w:val="18"/>
                <w:szCs w:val="18"/>
              </w:rPr>
              <w:t>¿Cuál es la diferencia entre un artefacto y un proceso?</w:t>
            </w:r>
          </w:p>
          <w:p w14:paraId="04EB52FC" w14:textId="58452B63" w:rsidR="00B2098C" w:rsidRPr="00CE483D" w:rsidRDefault="00BE5C02" w:rsidP="4974952B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  <w:t xml:space="preserve">¿Son necesarios los procesos </w:t>
            </w:r>
            <w:r w:rsidR="00FE2AC3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  <w:t>para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  <w:t xml:space="preserve"> la elaboración de los artefactos</w:t>
            </w:r>
            <w:r w:rsidR="004B57EB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s-ES"/>
              </w:rPr>
              <w:t>?</w:t>
            </w:r>
          </w:p>
        </w:tc>
      </w:tr>
    </w:tbl>
    <w:p w14:paraId="2459DA50" w14:textId="77777777" w:rsidR="00AE28AE" w:rsidRPr="00CE483D" w:rsidRDefault="00E3589A">
      <w:pPr>
        <w:pStyle w:val="Cuerpo"/>
        <w:widowControl w:val="0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noProof/>
          <w:color w:val="000080"/>
          <w:sz w:val="18"/>
          <w:szCs w:val="18"/>
          <w:u w:color="000080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BD7FE9B" wp14:editId="684F4BC2">
                <wp:simplePos x="0" y="0"/>
                <wp:positionH relativeFrom="margin">
                  <wp:posOffset>764009</wp:posOffset>
                </wp:positionH>
                <wp:positionV relativeFrom="line">
                  <wp:posOffset>125730</wp:posOffset>
                </wp:positionV>
                <wp:extent cx="5254736" cy="58731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736" cy="587312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7F4B7" w14:textId="7722F1E2" w:rsidR="00E60D90" w:rsidRPr="00A1147C" w:rsidRDefault="00A1147C" w:rsidP="00CE483D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A1147C"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>¿</w:t>
                            </w:r>
                            <w:r w:rsidR="00B64FC9" w:rsidRPr="00A1147C"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>ó</w:t>
                            </w:r>
                            <w:r w:rsidR="00B64FC9" w:rsidRPr="00A1147C"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 xml:space="preserve">mo se obtiene los productos </w:t>
                            </w:r>
                            <w:r w:rsidRPr="00A1147C"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>tecnológicos?</w:t>
                            </w:r>
                            <w:r w:rsidR="00FE2AC3" w:rsidRPr="00A1147C">
                              <w:rPr>
                                <w:rFonts w:asciiTheme="minorHAnsi" w:hAnsiTheme="minorHAnsi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EB378F" w14:textId="77777777" w:rsidR="00E60D90" w:rsidRPr="00597F20" w:rsidRDefault="00E60D90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D7FE9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9" type="#_x0000_t4" style="position:absolute;margin-left:60.15pt;margin-top:9.9pt;width:413.75pt;height:46.25pt;z-index:25165824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">
                <v:textbox inset="1.27mm,1.27mm,1.27mm,1.27mm">
                  <w:txbxContent>
                    <w:p w14:paraId="6D47F4B7" w14:textId="7722F1E2" w:rsidR="00E60D90" w:rsidRPr="00A1147C" w:rsidRDefault="00A1147C" w:rsidP="00CE483D">
                      <w:pPr>
                        <w:jc w:val="center"/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</w:pPr>
                      <w:r w:rsidRPr="00A1147C"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>¿</w:t>
                      </w:r>
                      <w:r w:rsidR="00B64FC9" w:rsidRPr="00A1147C"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>ó</w:t>
                      </w:r>
                      <w:r w:rsidR="00B64FC9" w:rsidRPr="00A1147C"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 xml:space="preserve">mo se obtiene los productos </w:t>
                      </w:r>
                      <w:r w:rsidRPr="00A1147C"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>tecnológicos?</w:t>
                      </w:r>
                      <w:r w:rsidR="00FE2AC3" w:rsidRPr="00A1147C">
                        <w:rPr>
                          <w:rFonts w:asciiTheme="minorHAnsi" w:hAnsiTheme="minorHAnsi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EB378F" w14:textId="77777777" w:rsidR="00E60D90" w:rsidRPr="00597F20" w:rsidRDefault="00E60D90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946FCA8" w14:textId="77777777" w:rsidR="00AE28AE" w:rsidRPr="00196472" w:rsidRDefault="00721141" w:rsidP="00196472">
      <w:pPr>
        <w:pStyle w:val="Cuerpo"/>
        <w:tabs>
          <w:tab w:val="left" w:pos="2565"/>
        </w:tabs>
        <w:rPr>
          <w:rStyle w:val="Ninguno"/>
          <w:rFonts w:ascii="Arial" w:hAnsi="Arial" w:cs="Arial"/>
          <w:b/>
          <w:bCs/>
          <w:sz w:val="18"/>
          <w:szCs w:val="18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TÓ</w:t>
      </w: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  <w:lang w:val="de-DE"/>
        </w:rPr>
        <w:t>PICO GENERATIVO:</w:t>
      </w:r>
    </w:p>
    <w:p w14:paraId="5A39BBE3" w14:textId="77777777" w:rsidR="00AE28AE" w:rsidRPr="00CE483D" w:rsidRDefault="00AE28AE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</w:p>
    <w:p w14:paraId="41C8F396" w14:textId="77777777" w:rsidR="00AE28AE" w:rsidRDefault="00AE28AE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72A3D3EC" w14:textId="77777777" w:rsidR="00196472" w:rsidRDefault="00196472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0D0B940D" w14:textId="77777777" w:rsidR="00196472" w:rsidRPr="00CE483D" w:rsidRDefault="00196472">
      <w:pPr>
        <w:pStyle w:val="Cuerpo"/>
        <w:rPr>
          <w:rStyle w:val="Ninguno"/>
          <w:rFonts w:ascii="Arial" w:hAnsi="Arial" w:cs="Arial"/>
          <w:color w:val="000080"/>
          <w:sz w:val="18"/>
          <w:szCs w:val="18"/>
          <w:u w:color="000080"/>
        </w:rPr>
      </w:pPr>
    </w:p>
    <w:p w14:paraId="43036F11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</w:pPr>
      <w:r w:rsidRPr="00CE483D">
        <w:rPr>
          <w:rStyle w:val="Ninguno"/>
          <w:rFonts w:ascii="Arial" w:hAnsi="Arial" w:cs="Arial"/>
          <w:b/>
          <w:bCs/>
          <w:color w:val="000080"/>
          <w:sz w:val="18"/>
          <w:szCs w:val="18"/>
          <w:u w:color="000080"/>
        </w:rPr>
        <w:t>METAS DE COMPRENSIÓN:</w:t>
      </w:r>
    </w:p>
    <w:tbl>
      <w:tblPr>
        <w:tblStyle w:val="TableNormal1"/>
        <w:tblW w:w="10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1"/>
        <w:gridCol w:w="5244"/>
      </w:tblGrid>
      <w:tr w:rsidR="00AE28AE" w:rsidRPr="00CE483D" w14:paraId="667D32B8" w14:textId="77777777" w:rsidTr="4974952B">
        <w:trPr>
          <w:trHeight w:val="415"/>
        </w:trPr>
        <w:tc>
          <w:tcPr>
            <w:tcW w:w="5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4B83" w14:textId="595D1CE4" w:rsidR="00AE28AE" w:rsidRPr="001C73E5" w:rsidRDefault="00FB7D70" w:rsidP="49749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Identificará</w:t>
            </w:r>
            <w:r w:rsidR="4974952B" w:rsidRPr="4974952B">
              <w:rPr>
                <w:rFonts w:ascii="Arial" w:hAnsi="Arial" w:cs="Arial"/>
                <w:sz w:val="18"/>
                <w:szCs w:val="18"/>
              </w:rPr>
              <w:t xml:space="preserve"> qué son los procesos</w:t>
            </w:r>
            <w:r w:rsidR="00E01500">
              <w:rPr>
                <w:rFonts w:ascii="Arial" w:hAnsi="Arial" w:cs="Arial"/>
                <w:sz w:val="18"/>
                <w:szCs w:val="18"/>
              </w:rPr>
              <w:t xml:space="preserve"> tecnológicos</w:t>
            </w:r>
            <w:r w:rsidR="4974952B" w:rsidRPr="4974952B">
              <w:rPr>
                <w:rFonts w:ascii="Arial" w:hAnsi="Arial" w:cs="Arial"/>
                <w:sz w:val="18"/>
                <w:szCs w:val="18"/>
              </w:rPr>
              <w:t xml:space="preserve"> analizando los mismos en su entorno.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AE64" w14:textId="5AC5D066" w:rsidR="00AE28AE" w:rsidRPr="00CE483D" w:rsidRDefault="00E01500" w:rsidP="49749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Comprenderá los procesos tecnológicos, sus fases y como se obtienen productos y servicios de los mismos.  </w:t>
            </w:r>
            <w:r w:rsidR="4974952B" w:rsidRPr="497495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B1F0100" w14:textId="77777777" w:rsidR="00AE28AE" w:rsidRPr="00CE483D" w:rsidRDefault="00721141">
      <w:pPr>
        <w:pStyle w:val="Cuerpo"/>
        <w:rPr>
          <w:rStyle w:val="Ninguno"/>
          <w:rFonts w:ascii="Arial" w:hAnsi="Arial" w:cs="Arial"/>
          <w:b/>
          <w:bCs/>
          <w:sz w:val="18"/>
          <w:szCs w:val="18"/>
        </w:rPr>
      </w:pPr>
      <w:r w:rsidRPr="00CE483D">
        <w:rPr>
          <w:rStyle w:val="Ninguno"/>
          <w:rFonts w:ascii="Arial" w:hAnsi="Arial" w:cs="Arial"/>
          <w:b/>
          <w:bCs/>
          <w:sz w:val="18"/>
          <w:szCs w:val="18"/>
          <w:lang w:val="de-DE"/>
        </w:rPr>
        <w:t xml:space="preserve">                                                                                                          </w:t>
      </w:r>
    </w:p>
    <w:tbl>
      <w:tblPr>
        <w:tblStyle w:val="TableNormal1"/>
        <w:tblW w:w="107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086"/>
        <w:gridCol w:w="473"/>
        <w:gridCol w:w="3529"/>
        <w:gridCol w:w="2409"/>
      </w:tblGrid>
      <w:tr w:rsidR="00AE28AE" w:rsidRPr="00CE483D" w14:paraId="3EB59E0A" w14:textId="77777777" w:rsidTr="001C52C3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B00A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1425E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DESEMPEÑOS DE COMPRENSIÓN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C46D5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TIEMPO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4E36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VALORACIÓN CONTINUA</w:t>
            </w:r>
          </w:p>
        </w:tc>
      </w:tr>
      <w:tr w:rsidR="00AE28AE" w:rsidRPr="00CE483D" w14:paraId="1A409556" w14:textId="77777777" w:rsidTr="001C52C3">
        <w:trPr>
          <w:trHeight w:val="20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61E4C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3AAE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ACCIONES REFLEXIONADAS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FD9C" w14:textId="77777777" w:rsidR="00AE28AE" w:rsidRPr="00CE483D" w:rsidRDefault="00AE2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F58CA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FORMAS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8C4A" w14:textId="77777777" w:rsidR="00AE28AE" w:rsidRPr="00CE483D" w:rsidRDefault="00721141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b/>
                <w:bCs/>
                <w:color w:val="000080"/>
                <w:sz w:val="18"/>
                <w:szCs w:val="18"/>
                <w:u w:color="000080"/>
                <w:lang w:val="es-ES_tradnl"/>
              </w:rPr>
              <w:t>CRITERIOS DEL ÁREA</w:t>
            </w:r>
          </w:p>
        </w:tc>
      </w:tr>
      <w:tr w:rsidR="0070309E" w:rsidRPr="00E33996" w14:paraId="496160B4" w14:textId="77777777" w:rsidTr="00E60D90">
        <w:trPr>
          <w:trHeight w:val="20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4601F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PA</w:t>
            </w:r>
          </w:p>
          <w:p w14:paraId="6CEAE0A1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EXPLORA-</w:t>
            </w:r>
          </w:p>
          <w:p w14:paraId="6AD5A590" w14:textId="77777777" w:rsidR="0070309E" w:rsidRPr="00CE483D" w:rsidRDefault="0070309E" w:rsidP="0070309E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TORIA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2BCD4C32" w14:textId="68334517" w:rsidR="0070309E" w:rsidRDefault="0070309E" w:rsidP="009306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Reconocer</w:t>
            </w:r>
            <w:r w:rsidR="00EB0ED0">
              <w:rPr>
                <w:rFonts w:ascii="Arial" w:hAnsi="Arial" w:cs="Arial"/>
                <w:sz w:val="18"/>
                <w:szCs w:val="18"/>
              </w:rPr>
              <w:t xml:space="preserve"> que son los artefactos y procesos y la importancia de </w:t>
            </w:r>
            <w:r w:rsidR="004F3BF3">
              <w:rPr>
                <w:rFonts w:ascii="Arial" w:hAnsi="Arial" w:cs="Arial"/>
                <w:sz w:val="18"/>
                <w:szCs w:val="18"/>
              </w:rPr>
              <w:t>estos</w:t>
            </w:r>
            <w:r w:rsidR="00EB0ED0">
              <w:rPr>
                <w:rFonts w:ascii="Arial" w:hAnsi="Arial" w:cs="Arial"/>
                <w:sz w:val="18"/>
                <w:szCs w:val="18"/>
              </w:rPr>
              <w:t xml:space="preserve"> en la vida</w:t>
            </w:r>
            <w:r w:rsidR="00FB7D70">
              <w:rPr>
                <w:rFonts w:ascii="Arial" w:hAnsi="Arial" w:cs="Arial"/>
                <w:sz w:val="18"/>
                <w:szCs w:val="18"/>
              </w:rPr>
              <w:t xml:space="preserve"> cotidiana</w:t>
            </w:r>
            <w:r w:rsidR="00EB0ED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A36BE89" w14:textId="1EB6E96B" w:rsidR="00EB0ED0" w:rsidRDefault="00FB7D70" w:rsidP="009306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</w:t>
            </w:r>
            <w:r w:rsidR="00EB0ED0">
              <w:rPr>
                <w:rFonts w:ascii="Arial" w:hAnsi="Arial" w:cs="Arial"/>
                <w:sz w:val="18"/>
                <w:szCs w:val="18"/>
              </w:rPr>
              <w:t xml:space="preserve">dentificar procesos de producción </w:t>
            </w:r>
            <w:r w:rsidR="004B3CD7">
              <w:rPr>
                <w:rFonts w:ascii="Arial" w:hAnsi="Arial" w:cs="Arial"/>
                <w:sz w:val="18"/>
                <w:szCs w:val="18"/>
              </w:rPr>
              <w:t>de artefactos y productos.</w:t>
            </w:r>
          </w:p>
          <w:p w14:paraId="594F53F8" w14:textId="758FE190" w:rsidR="00EB0ED0" w:rsidRPr="00CE483D" w:rsidRDefault="00EB0ED0" w:rsidP="009306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91A91FC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2  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3E400C1E" w14:textId="68E0DBE6" w:rsidR="00FB7D70" w:rsidRDefault="0070309E" w:rsidP="004B3CD7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 w:rsidRPr="00CE483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-</w:t>
            </w:r>
            <w:r w:rsidR="00FB7D70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Presentando </w:t>
            </w:r>
            <w:r w:rsidR="00FE2AC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algunos ejemplos de artefactos que usamos a diario y su proceso de elaboración.</w:t>
            </w:r>
            <w:r w:rsidR="00FB7D70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</w:t>
            </w:r>
          </w:p>
          <w:p w14:paraId="61F91754" w14:textId="00EAEF97" w:rsidR="004B3CD7" w:rsidRPr="00CE483D" w:rsidRDefault="00FB7D70" w:rsidP="004B3CD7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- </w:t>
            </w:r>
            <w:r w:rsidR="004B3CD7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Mostrado videos en los cuales se puede ver el proceso de producción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 de algunos artefactos y productos</w:t>
            </w:r>
            <w:r w:rsidR="004B3CD7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>.</w:t>
            </w:r>
          </w:p>
          <w:p w14:paraId="50CFCA72" w14:textId="710F4299" w:rsidR="00F67C81" w:rsidRPr="00F67C81" w:rsidRDefault="00F67C81" w:rsidP="006C1FCD">
            <w:pPr>
              <w:tabs>
                <w:tab w:val="center" w:pos="5554"/>
                <w:tab w:val="left" w:pos="8175"/>
              </w:tabs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Avance proyecto de síntesis: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>Comprenderán e identificaran que son los artefactos y procesos.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B94D5A5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A1D9C2" w14:textId="77777777" w:rsidR="0070309E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</w:p>
          <w:p w14:paraId="3DEEC669" w14:textId="77777777" w:rsidR="0070309E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B94B86" w14:textId="77777777" w:rsidR="0070309E" w:rsidRPr="003A4C8B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Identificación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 xml:space="preserve"> del tema</w:t>
            </w:r>
          </w:p>
          <w:p w14:paraId="3656B9AB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9C3200" w14:textId="77777777" w:rsidR="0070309E" w:rsidRPr="003A4C8B" w:rsidRDefault="0070309E" w:rsidP="0070309E">
            <w:pPr>
              <w:spacing w:before="2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Conceptualización y análisis</w:t>
            </w:r>
          </w:p>
          <w:p w14:paraId="45FB0818" w14:textId="77777777" w:rsidR="0070309E" w:rsidRPr="003A4C8B" w:rsidRDefault="0070309E" w:rsidP="0070309E">
            <w:pPr>
              <w:spacing w:before="2"/>
              <w:ind w:left="100" w:right="6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9F31CB" w14:textId="77777777" w:rsidR="0070309E" w:rsidRPr="00E33996" w:rsidRDefault="0070309E" w:rsidP="00703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9E" w:rsidRPr="00CE483D" w14:paraId="6AF39518" w14:textId="77777777" w:rsidTr="00E60D90">
        <w:trPr>
          <w:trHeight w:val="2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A7C8" w14:textId="77777777" w:rsidR="0070309E" w:rsidRPr="001C52C3" w:rsidRDefault="0070309E" w:rsidP="0070309E">
            <w:pPr>
              <w:pStyle w:val="Cuerpo"/>
              <w:rPr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ETAPA</w:t>
            </w:r>
            <w:r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  <w:t xml:space="preserve"> </w:t>
            </w: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GUIADA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5869EDF" w14:textId="1DC23B8F" w:rsidR="00FB7D70" w:rsidRDefault="0070309E" w:rsidP="00FB7D70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sz w:val="18"/>
                <w:szCs w:val="18"/>
                <w:u w:color="000000"/>
              </w:rPr>
            </w:pPr>
            <w:r w:rsidRPr="00CE483D">
              <w:rPr>
                <w:rFonts w:ascii="Arial" w:eastAsia="Calibri" w:hAnsi="Arial" w:cs="Arial"/>
                <w:sz w:val="18"/>
                <w:szCs w:val="18"/>
                <w:u w:color="000000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 </w:t>
            </w:r>
            <w:r w:rsidR="00FB7D70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Elaborar una </w:t>
            </w:r>
            <w:r w:rsidR="00AB5718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serie de pasos que permitan obtener un producto. </w:t>
            </w:r>
          </w:p>
          <w:p w14:paraId="5763EAE8" w14:textId="626EF7C0" w:rsidR="006D6FB5" w:rsidRPr="00127362" w:rsidRDefault="00341EDA" w:rsidP="00F67C81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- </w:t>
            </w:r>
            <w:r w:rsidR="00AB5718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Reconocer </w:t>
            </w:r>
            <w:r w:rsidR="0093642C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como a partir del seguimiento de una serie </w:t>
            </w:r>
            <w:r w:rsidR="003661DA">
              <w:rPr>
                <w:rFonts w:ascii="Arial" w:eastAsia="Calibri" w:hAnsi="Arial" w:cs="Arial"/>
                <w:sz w:val="18"/>
                <w:szCs w:val="18"/>
                <w:u w:color="000000"/>
              </w:rPr>
              <w:t>sucesiva</w:t>
            </w:r>
            <w:r w:rsidR="0093642C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 de pasos, se</w:t>
            </w:r>
            <w:r w:rsidR="003661DA">
              <w:rPr>
                <w:rFonts w:ascii="Arial" w:eastAsia="Calibri" w:hAnsi="Arial" w:cs="Arial"/>
                <w:sz w:val="18"/>
                <w:szCs w:val="18"/>
                <w:u w:color="000000"/>
              </w:rPr>
              <w:t xml:space="preserve"> genera un proceso que permite obtener productos o servicios.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2CDEA5D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3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  <w:vAlign w:val="center"/>
          </w:tcPr>
          <w:p w14:paraId="605260D9" w14:textId="5F99441C" w:rsidR="00167FD1" w:rsidRDefault="0070309E" w:rsidP="00167FD1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 w:rsidRPr="00CE483D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-</w:t>
            </w:r>
            <w:r w:rsidR="00167FD1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 </w:t>
            </w:r>
            <w:r w:rsidR="00CA2F22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Crea</w:t>
            </w:r>
            <w:r w:rsidR="0092420C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ndo en code.org/artista algunos procesos </w:t>
            </w:r>
            <w:r w:rsidR="001A473A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(Secuencia sucesiva de pasos) para obtener-elaborar algunas figuras </w:t>
            </w:r>
            <w:r w:rsidR="00ED606E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geométricas. </w:t>
            </w:r>
          </w:p>
          <w:p w14:paraId="67FAB817" w14:textId="5BCE817B" w:rsidR="0070309E" w:rsidRPr="00CE483D" w:rsidRDefault="00167FD1" w:rsidP="0070309E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- Identificando </w:t>
            </w:r>
            <w:r w:rsidR="00ED606E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cómo a partir de </w:t>
            </w:r>
            <w:r w:rsidR="00FD09D5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>una secuencia de pasos se generan procesos que permiten obtener resultados</w:t>
            </w:r>
            <w:r w:rsidR="009F5101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  <w:t xml:space="preserve">-productos. </w:t>
            </w:r>
          </w:p>
          <w:p w14:paraId="1256BB2A" w14:textId="10569706" w:rsidR="0070309E" w:rsidRPr="003C2A18" w:rsidRDefault="003C2A18" w:rsidP="0070309E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Avance proyecto de síntesis: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Los niños y niñas </w:t>
            </w:r>
            <w:r w:rsidR="00167FD1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comprenderán que los artefactos son producto de materiales y procesos. </w:t>
            </w:r>
            <w:r w:rsidR="003601D8"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53128261" w14:textId="77777777" w:rsidR="0070309E" w:rsidRPr="003A4C8B" w:rsidRDefault="0070309E" w:rsidP="0070309E">
            <w:pPr>
              <w:spacing w:line="240" w:lineRule="exact"/>
              <w:ind w:left="10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486C05" w14:textId="77777777" w:rsidR="0070309E" w:rsidRPr="003A4C8B" w:rsidRDefault="0070309E" w:rsidP="0070309E">
            <w:pPr>
              <w:spacing w:line="240" w:lineRule="exact"/>
              <w:ind w:left="10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01652C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9944B2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Aplicación de conceptos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B99056E" w14:textId="77777777" w:rsidR="0070309E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5F5D2D" w14:textId="77777777" w:rsidR="0070309E" w:rsidRPr="00CE483D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Apropiación del lenguaje técnico. </w:t>
            </w:r>
          </w:p>
        </w:tc>
      </w:tr>
      <w:tr w:rsidR="0070309E" w:rsidRPr="00CE483D" w14:paraId="0AD5B929" w14:textId="77777777" w:rsidTr="007F1A26">
        <w:trPr>
          <w:trHeight w:val="16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669D7" w14:textId="77777777" w:rsidR="0070309E" w:rsidRPr="00CE483D" w:rsidRDefault="0070309E" w:rsidP="0070309E">
            <w:pPr>
              <w:pStyle w:val="Cuerpo"/>
              <w:jc w:val="center"/>
              <w:rPr>
                <w:rStyle w:val="Ninguno"/>
                <w:rFonts w:ascii="Arial" w:eastAsia="Arial" w:hAnsi="Arial" w:cs="Arial"/>
                <w:color w:val="000080"/>
                <w:sz w:val="18"/>
                <w:szCs w:val="18"/>
                <w:u w:color="000080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PROYECTO</w:t>
            </w:r>
          </w:p>
          <w:p w14:paraId="40FED232" w14:textId="77777777" w:rsidR="0070309E" w:rsidRPr="00CE483D" w:rsidRDefault="0070309E" w:rsidP="0070309E">
            <w:pPr>
              <w:pStyle w:val="Cuerp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color w:val="000080"/>
                <w:sz w:val="18"/>
                <w:szCs w:val="18"/>
                <w:u w:color="000080"/>
                <w:lang w:val="es-ES_tradnl"/>
              </w:rPr>
              <w:t>DE SÍNTESIS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0A38" w14:textId="63ED7611" w:rsidR="0070309E" w:rsidRPr="00092A02" w:rsidRDefault="00F7644B" w:rsidP="00E12A7C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¡</w:t>
            </w:r>
            <w:r w:rsidR="009C2DFC">
              <w:rPr>
                <w:rFonts w:ascii="Arial" w:hAnsi="Arial" w:cs="Arial"/>
                <w:b/>
                <w:sz w:val="18"/>
                <w:szCs w:val="18"/>
              </w:rPr>
              <w:t>Proceso de dibujo con código</w:t>
            </w:r>
            <w:r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14:paraId="1299C43A" w14:textId="77777777" w:rsidR="00E12A7C" w:rsidRPr="00CE483D" w:rsidRDefault="00E12A7C" w:rsidP="00E12A7C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4F8EF7" w14:textId="32D7F63F" w:rsidR="0070309E" w:rsidRPr="001D79E6" w:rsidRDefault="0032672E" w:rsidP="001D79E6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9E6">
              <w:rPr>
                <w:rFonts w:ascii="Arial" w:hAnsi="Arial" w:cs="Arial"/>
                <w:sz w:val="18"/>
                <w:szCs w:val="18"/>
              </w:rPr>
              <w:t>Crear un dibujo en code</w:t>
            </w:r>
            <w:r w:rsidR="002A41A5" w:rsidRPr="001D79E6">
              <w:rPr>
                <w:rFonts w:ascii="Arial" w:hAnsi="Arial" w:cs="Arial"/>
                <w:sz w:val="18"/>
                <w:szCs w:val="18"/>
              </w:rPr>
              <w:t>.org</w:t>
            </w:r>
            <w:r w:rsidR="00333231" w:rsidRPr="001D79E6">
              <w:rPr>
                <w:rFonts w:ascii="Arial" w:hAnsi="Arial" w:cs="Arial"/>
                <w:sz w:val="18"/>
                <w:szCs w:val="18"/>
              </w:rPr>
              <w:t>/</w:t>
            </w:r>
            <w:r w:rsidR="002A41A5" w:rsidRPr="001D79E6">
              <w:rPr>
                <w:rFonts w:ascii="Arial" w:hAnsi="Arial" w:cs="Arial"/>
                <w:sz w:val="18"/>
                <w:szCs w:val="18"/>
              </w:rPr>
              <w:t>artista (Producto) a través de la creación de diferentes figuras geométricas</w:t>
            </w:r>
            <w:r w:rsidR="001E4C23" w:rsidRPr="001D79E6">
              <w:rPr>
                <w:rFonts w:ascii="Arial" w:hAnsi="Arial" w:cs="Arial"/>
                <w:sz w:val="18"/>
                <w:szCs w:val="18"/>
              </w:rPr>
              <w:t xml:space="preserve"> (Proceso) con bloques de código</w:t>
            </w:r>
            <w:r w:rsidR="002A41A5" w:rsidRPr="001D79E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98C2BDC" w14:textId="77777777" w:rsidR="0070309E" w:rsidRPr="00CE483D" w:rsidRDefault="0070309E" w:rsidP="0070309E">
            <w:pPr>
              <w:pStyle w:val="Cuerpo"/>
              <w:tabs>
                <w:tab w:val="center" w:pos="5554"/>
                <w:tab w:val="left" w:pos="8175"/>
              </w:tabs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CE483D">
              <w:rPr>
                <w:rStyle w:val="Ninguno"/>
                <w:rFonts w:ascii="Arial" w:hAnsi="Arial" w:cs="Arial"/>
                <w:sz w:val="18"/>
                <w:szCs w:val="18"/>
                <w:lang w:val="es-ES_tradnl"/>
              </w:rPr>
              <w:t>3 SEMANAS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9C42" w14:textId="5B62A627" w:rsidR="0070309E" w:rsidRPr="00CE483D" w:rsidRDefault="00830EE7" w:rsidP="0070309E">
            <w:pPr>
              <w:tabs>
                <w:tab w:val="center" w:pos="5554"/>
                <w:tab w:val="left" w:pos="8175"/>
              </w:tabs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- </w:t>
            </w:r>
            <w:r w:rsidR="009D6673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Generando a parir de diferentes figuras geométricas creadas con </w:t>
            </w:r>
            <w:r w:rsidR="004421D4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bloques de código un dibujo de un paisaje en la página: code.org </w:t>
            </w:r>
            <w:r w:rsidR="001D79E6">
              <w:rPr>
                <w:rFonts w:ascii="Arial" w:eastAsia="Calibri" w:hAnsi="Arial" w:cs="Arial"/>
                <w:color w:val="000000"/>
                <w:sz w:val="18"/>
                <w:szCs w:val="18"/>
                <w:u w:color="000000"/>
                <w:lang w:val="es-ES_tradnl"/>
              </w:rPr>
              <w:t xml:space="preserve">aplicando lo aprendido durante el bimestre.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" w:type="dxa"/>
              <w:bottom w:w="80" w:type="dxa"/>
              <w:right w:w="80" w:type="dxa"/>
            </w:tcMar>
          </w:tcPr>
          <w:p w14:paraId="4DDBEF00" w14:textId="77777777" w:rsidR="0070309E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CD57AC" w14:textId="77777777" w:rsidR="0070309E" w:rsidRPr="003A4C8B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Organización de elementos</w:t>
            </w:r>
          </w:p>
          <w:p w14:paraId="3461D779" w14:textId="77777777" w:rsidR="0070309E" w:rsidRPr="003A4C8B" w:rsidRDefault="0070309E" w:rsidP="0070309E">
            <w:pPr>
              <w:spacing w:before="1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36F3A1" w14:textId="77777777" w:rsidR="0070309E" w:rsidRPr="003A4C8B" w:rsidRDefault="0070309E" w:rsidP="0070309E">
            <w:pPr>
              <w:spacing w:before="1"/>
              <w:ind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Clasificación</w:t>
            </w:r>
          </w:p>
          <w:p w14:paraId="3CF2D8B6" w14:textId="77777777" w:rsidR="0070309E" w:rsidRPr="003A4C8B" w:rsidRDefault="0070309E" w:rsidP="0070309E">
            <w:pPr>
              <w:spacing w:before="1"/>
              <w:ind w:left="100" w:right="6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6505FD" w14:textId="77777777" w:rsidR="0070309E" w:rsidRPr="00CE483D" w:rsidRDefault="0070309E" w:rsidP="0070309E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3A4C8B">
              <w:rPr>
                <w:rFonts w:ascii="Arial" w:eastAsia="Calibri" w:hAnsi="Arial" w:cs="Arial"/>
                <w:sz w:val="18"/>
                <w:szCs w:val="18"/>
              </w:rPr>
              <w:t>Diseño.</w:t>
            </w:r>
          </w:p>
        </w:tc>
      </w:tr>
    </w:tbl>
    <w:p w14:paraId="0FB78278" w14:textId="64EC704F" w:rsidR="00AE28AE" w:rsidRDefault="00AE28AE" w:rsidP="00742E9E">
      <w:pPr>
        <w:pStyle w:val="Cuerpo"/>
        <w:tabs>
          <w:tab w:val="left" w:pos="6435"/>
        </w:tabs>
      </w:pPr>
      <w:bookmarkStart w:id="0" w:name="_GoBack"/>
      <w:bookmarkEnd w:id="0"/>
    </w:p>
    <w:sectPr w:rsidR="00AE28AE">
      <w:pgSz w:w="12240" w:h="15840"/>
      <w:pgMar w:top="851" w:right="924" w:bottom="113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43DC9" w14:textId="77777777" w:rsidR="002F1B95" w:rsidRDefault="002F1B95">
      <w:r>
        <w:separator/>
      </w:r>
    </w:p>
  </w:endnote>
  <w:endnote w:type="continuationSeparator" w:id="0">
    <w:p w14:paraId="5F73AAA8" w14:textId="77777777" w:rsidR="002F1B95" w:rsidRDefault="002F1B95">
      <w:r>
        <w:continuationSeparator/>
      </w:r>
    </w:p>
  </w:endnote>
  <w:endnote w:type="continuationNotice" w:id="1">
    <w:p w14:paraId="4DB870B2" w14:textId="77777777" w:rsidR="002F1B95" w:rsidRDefault="002F1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8EFA1" w14:textId="77777777" w:rsidR="002F1B95" w:rsidRDefault="002F1B95">
      <w:r>
        <w:separator/>
      </w:r>
    </w:p>
  </w:footnote>
  <w:footnote w:type="continuationSeparator" w:id="0">
    <w:p w14:paraId="24DE62CC" w14:textId="77777777" w:rsidR="002F1B95" w:rsidRDefault="002F1B95">
      <w:r>
        <w:continuationSeparator/>
      </w:r>
    </w:p>
  </w:footnote>
  <w:footnote w:type="continuationNotice" w:id="1">
    <w:p w14:paraId="29557DE5" w14:textId="77777777" w:rsidR="002F1B95" w:rsidRDefault="002F1B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1755"/>
    <w:multiLevelType w:val="hybridMultilevel"/>
    <w:tmpl w:val="7AC083EE"/>
    <w:lvl w:ilvl="0" w:tplc="AE0442CC">
      <w:start w:val="1"/>
      <w:numFmt w:val="decimal"/>
      <w:lvlText w:val="%1."/>
      <w:lvlJc w:val="left"/>
      <w:pPr>
        <w:tabs>
          <w:tab w:val="left" w:pos="9402"/>
        </w:tabs>
        <w:ind w:left="9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A447DE">
      <w:start w:val="1"/>
      <w:numFmt w:val="decimal"/>
      <w:lvlText w:val="%2."/>
      <w:lvlJc w:val="left"/>
      <w:pPr>
        <w:tabs>
          <w:tab w:val="left" w:pos="9402"/>
        </w:tabs>
        <w:ind w:left="17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0BBD0">
      <w:start w:val="1"/>
      <w:numFmt w:val="decimal"/>
      <w:lvlText w:val="%3."/>
      <w:lvlJc w:val="left"/>
      <w:pPr>
        <w:tabs>
          <w:tab w:val="left" w:pos="9402"/>
        </w:tabs>
        <w:ind w:left="25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CF318">
      <w:start w:val="1"/>
      <w:numFmt w:val="decimal"/>
      <w:lvlText w:val="%4."/>
      <w:lvlJc w:val="left"/>
      <w:pPr>
        <w:tabs>
          <w:tab w:val="left" w:pos="9402"/>
        </w:tabs>
        <w:ind w:left="33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562550">
      <w:start w:val="1"/>
      <w:numFmt w:val="decimal"/>
      <w:lvlText w:val="%5."/>
      <w:lvlJc w:val="left"/>
      <w:pPr>
        <w:tabs>
          <w:tab w:val="left" w:pos="9402"/>
        </w:tabs>
        <w:ind w:left="41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803668">
      <w:start w:val="1"/>
      <w:numFmt w:val="decimal"/>
      <w:lvlText w:val="%6."/>
      <w:lvlJc w:val="left"/>
      <w:pPr>
        <w:tabs>
          <w:tab w:val="left" w:pos="9402"/>
        </w:tabs>
        <w:ind w:left="49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AE4E72">
      <w:start w:val="1"/>
      <w:numFmt w:val="decimal"/>
      <w:lvlText w:val="%7."/>
      <w:lvlJc w:val="left"/>
      <w:pPr>
        <w:tabs>
          <w:tab w:val="left" w:pos="9402"/>
        </w:tabs>
        <w:ind w:left="57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1828">
      <w:start w:val="1"/>
      <w:numFmt w:val="decimal"/>
      <w:lvlText w:val="%8."/>
      <w:lvlJc w:val="left"/>
      <w:pPr>
        <w:tabs>
          <w:tab w:val="left" w:pos="9402"/>
        </w:tabs>
        <w:ind w:left="65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086888">
      <w:start w:val="1"/>
      <w:numFmt w:val="decimal"/>
      <w:lvlText w:val="%9."/>
      <w:lvlJc w:val="left"/>
      <w:pPr>
        <w:tabs>
          <w:tab w:val="left" w:pos="9402"/>
        </w:tabs>
        <w:ind w:left="733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68450EA"/>
    <w:multiLevelType w:val="hybridMultilevel"/>
    <w:tmpl w:val="E1448EFC"/>
    <w:lvl w:ilvl="0" w:tplc="05C238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3607F"/>
    <w:multiLevelType w:val="hybridMultilevel"/>
    <w:tmpl w:val="B77C883C"/>
    <w:lvl w:ilvl="0" w:tplc="09B825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838AB"/>
    <w:multiLevelType w:val="hybridMultilevel"/>
    <w:tmpl w:val="859AD468"/>
    <w:lvl w:ilvl="0" w:tplc="31DC0A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372375"/>
    <w:multiLevelType w:val="hybridMultilevel"/>
    <w:tmpl w:val="122C8C6E"/>
    <w:lvl w:ilvl="0" w:tplc="F7DA1DE6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A27F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82A32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ED71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66610E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A2A664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E8098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4A6D6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66FB2">
      <w:start w:val="1"/>
      <w:numFmt w:val="bullet"/>
      <w:lvlText w:val="-"/>
      <w:lvlJc w:val="left"/>
      <w:pPr>
        <w:tabs>
          <w:tab w:val="center" w:pos="5554"/>
          <w:tab w:val="left" w:pos="8175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0E36407"/>
    <w:multiLevelType w:val="hybridMultilevel"/>
    <w:tmpl w:val="5DDC3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354F4"/>
    <w:multiLevelType w:val="hybridMultilevel"/>
    <w:tmpl w:val="D034D82C"/>
    <w:lvl w:ilvl="0" w:tplc="CC94F8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6F3A"/>
    <w:multiLevelType w:val="hybridMultilevel"/>
    <w:tmpl w:val="BA26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238C4"/>
    <w:multiLevelType w:val="hybridMultilevel"/>
    <w:tmpl w:val="C69A9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AE0442CC">
        <w:start w:val="1"/>
        <w:numFmt w:val="decimal"/>
        <w:lvlText w:val="%1."/>
        <w:lvlJc w:val="left"/>
        <w:pPr>
          <w:ind w:left="9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447DE">
        <w:start w:val="1"/>
        <w:numFmt w:val="decimal"/>
        <w:lvlText w:val="%2."/>
        <w:lvlJc w:val="left"/>
        <w:pPr>
          <w:ind w:left="17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10BBD0">
        <w:start w:val="1"/>
        <w:numFmt w:val="decimal"/>
        <w:lvlText w:val="%3."/>
        <w:lvlJc w:val="left"/>
        <w:pPr>
          <w:ind w:left="25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4CF318">
        <w:start w:val="1"/>
        <w:numFmt w:val="decimal"/>
        <w:lvlText w:val="%4."/>
        <w:lvlJc w:val="left"/>
        <w:pPr>
          <w:ind w:left="33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562550">
        <w:start w:val="1"/>
        <w:numFmt w:val="decimal"/>
        <w:lvlText w:val="%5."/>
        <w:lvlJc w:val="left"/>
        <w:pPr>
          <w:ind w:left="41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03668">
        <w:start w:val="1"/>
        <w:numFmt w:val="decimal"/>
        <w:lvlText w:val="%6."/>
        <w:lvlJc w:val="left"/>
        <w:pPr>
          <w:ind w:left="49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AE4E72">
        <w:start w:val="1"/>
        <w:numFmt w:val="decimal"/>
        <w:lvlText w:val="%7."/>
        <w:lvlJc w:val="left"/>
        <w:pPr>
          <w:ind w:left="57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41828">
        <w:start w:val="1"/>
        <w:numFmt w:val="decimal"/>
        <w:lvlText w:val="%8."/>
        <w:lvlJc w:val="left"/>
        <w:pPr>
          <w:ind w:left="65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086888">
        <w:start w:val="1"/>
        <w:numFmt w:val="decimal"/>
        <w:lvlText w:val="%9."/>
        <w:lvlJc w:val="left"/>
        <w:pPr>
          <w:ind w:left="733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AE"/>
    <w:rsid w:val="00007852"/>
    <w:rsid w:val="00010DEA"/>
    <w:rsid w:val="00035867"/>
    <w:rsid w:val="0008206B"/>
    <w:rsid w:val="00092A02"/>
    <w:rsid w:val="000C6BAF"/>
    <w:rsid w:val="000E2DD3"/>
    <w:rsid w:val="001176A3"/>
    <w:rsid w:val="00127362"/>
    <w:rsid w:val="00143297"/>
    <w:rsid w:val="001545F3"/>
    <w:rsid w:val="00167FD1"/>
    <w:rsid w:val="00196472"/>
    <w:rsid w:val="001A1E81"/>
    <w:rsid w:val="001A473A"/>
    <w:rsid w:val="001A4CF5"/>
    <w:rsid w:val="001C52C3"/>
    <w:rsid w:val="001C73E5"/>
    <w:rsid w:val="001D3A0A"/>
    <w:rsid w:val="001D79E6"/>
    <w:rsid w:val="001E4C23"/>
    <w:rsid w:val="001F5C4F"/>
    <w:rsid w:val="00215B33"/>
    <w:rsid w:val="0023497C"/>
    <w:rsid w:val="00237455"/>
    <w:rsid w:val="0025566F"/>
    <w:rsid w:val="00273A84"/>
    <w:rsid w:val="0029528B"/>
    <w:rsid w:val="002A41A5"/>
    <w:rsid w:val="002B49CC"/>
    <w:rsid w:val="002F1B95"/>
    <w:rsid w:val="0032672E"/>
    <w:rsid w:val="00333231"/>
    <w:rsid w:val="00341EDA"/>
    <w:rsid w:val="00347833"/>
    <w:rsid w:val="003601D8"/>
    <w:rsid w:val="003661DA"/>
    <w:rsid w:val="00373028"/>
    <w:rsid w:val="003C2A18"/>
    <w:rsid w:val="003E2509"/>
    <w:rsid w:val="003E3970"/>
    <w:rsid w:val="004114DA"/>
    <w:rsid w:val="00415FD9"/>
    <w:rsid w:val="004421D4"/>
    <w:rsid w:val="00450210"/>
    <w:rsid w:val="00454732"/>
    <w:rsid w:val="00464738"/>
    <w:rsid w:val="004B3CD7"/>
    <w:rsid w:val="004B57EB"/>
    <w:rsid w:val="004D077B"/>
    <w:rsid w:val="004F3BF3"/>
    <w:rsid w:val="00541961"/>
    <w:rsid w:val="00597F20"/>
    <w:rsid w:val="005A7626"/>
    <w:rsid w:val="005E4777"/>
    <w:rsid w:val="005E629B"/>
    <w:rsid w:val="00601889"/>
    <w:rsid w:val="00623B7F"/>
    <w:rsid w:val="006458CF"/>
    <w:rsid w:val="006A57BE"/>
    <w:rsid w:val="006C0627"/>
    <w:rsid w:val="006C1FCD"/>
    <w:rsid w:val="006D6FB5"/>
    <w:rsid w:val="0070309E"/>
    <w:rsid w:val="00721141"/>
    <w:rsid w:val="00742E9E"/>
    <w:rsid w:val="00743742"/>
    <w:rsid w:val="007439C3"/>
    <w:rsid w:val="00753303"/>
    <w:rsid w:val="0075735C"/>
    <w:rsid w:val="00790AF6"/>
    <w:rsid w:val="007D3349"/>
    <w:rsid w:val="007F1A26"/>
    <w:rsid w:val="00814CD8"/>
    <w:rsid w:val="008250A5"/>
    <w:rsid w:val="00830EE7"/>
    <w:rsid w:val="0085257E"/>
    <w:rsid w:val="008A2614"/>
    <w:rsid w:val="0092420C"/>
    <w:rsid w:val="009306F1"/>
    <w:rsid w:val="0093642C"/>
    <w:rsid w:val="009723AF"/>
    <w:rsid w:val="009739B1"/>
    <w:rsid w:val="009C2177"/>
    <w:rsid w:val="009C2DFC"/>
    <w:rsid w:val="009D6673"/>
    <w:rsid w:val="009E62D4"/>
    <w:rsid w:val="009E78F0"/>
    <w:rsid w:val="009F5101"/>
    <w:rsid w:val="00A1147C"/>
    <w:rsid w:val="00A26367"/>
    <w:rsid w:val="00A71629"/>
    <w:rsid w:val="00AB5718"/>
    <w:rsid w:val="00AE28AE"/>
    <w:rsid w:val="00AE3B62"/>
    <w:rsid w:val="00AE7100"/>
    <w:rsid w:val="00AF0303"/>
    <w:rsid w:val="00B02913"/>
    <w:rsid w:val="00B2098C"/>
    <w:rsid w:val="00B41A40"/>
    <w:rsid w:val="00B535F0"/>
    <w:rsid w:val="00B64FC9"/>
    <w:rsid w:val="00B976E2"/>
    <w:rsid w:val="00BA511B"/>
    <w:rsid w:val="00BE5C02"/>
    <w:rsid w:val="00BE772F"/>
    <w:rsid w:val="00C31C1C"/>
    <w:rsid w:val="00CA2F22"/>
    <w:rsid w:val="00CB32D4"/>
    <w:rsid w:val="00CE483D"/>
    <w:rsid w:val="00CF10F4"/>
    <w:rsid w:val="00CF1214"/>
    <w:rsid w:val="00D32062"/>
    <w:rsid w:val="00D42557"/>
    <w:rsid w:val="00D8794E"/>
    <w:rsid w:val="00DA0C89"/>
    <w:rsid w:val="00DF416B"/>
    <w:rsid w:val="00E01500"/>
    <w:rsid w:val="00E0407A"/>
    <w:rsid w:val="00E12A7C"/>
    <w:rsid w:val="00E33996"/>
    <w:rsid w:val="00E3589A"/>
    <w:rsid w:val="00E4560F"/>
    <w:rsid w:val="00E60D90"/>
    <w:rsid w:val="00E837E2"/>
    <w:rsid w:val="00EB0ED0"/>
    <w:rsid w:val="00EB4922"/>
    <w:rsid w:val="00EB70EA"/>
    <w:rsid w:val="00EC36D7"/>
    <w:rsid w:val="00EC7876"/>
    <w:rsid w:val="00ED606E"/>
    <w:rsid w:val="00EF19C5"/>
    <w:rsid w:val="00F02794"/>
    <w:rsid w:val="00F20AD2"/>
    <w:rsid w:val="00F67C81"/>
    <w:rsid w:val="00F7644B"/>
    <w:rsid w:val="00F87836"/>
    <w:rsid w:val="00FA7013"/>
    <w:rsid w:val="00FB6F51"/>
    <w:rsid w:val="00FB7D70"/>
    <w:rsid w:val="00FC09B6"/>
    <w:rsid w:val="00FD09D5"/>
    <w:rsid w:val="00FD18F9"/>
    <w:rsid w:val="00FE2AC3"/>
    <w:rsid w:val="00FF602F"/>
    <w:rsid w:val="49749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9636"/>
  <w15:docId w15:val="{6DFC6438-F3DF-4FA2-A347-56CF78D2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es-ES_tradnl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7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77B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42E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2E9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42E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E9E"/>
    <w:rPr>
      <w:sz w:val="24"/>
      <w:szCs w:val="24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6367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Duque Mejía</dc:creator>
  <cp:lastModifiedBy>NIVEL 3</cp:lastModifiedBy>
  <cp:revision>84</cp:revision>
  <cp:lastPrinted>2019-03-26T00:42:00Z</cp:lastPrinted>
  <dcterms:created xsi:type="dcterms:W3CDTF">2017-06-11T17:09:00Z</dcterms:created>
  <dcterms:modified xsi:type="dcterms:W3CDTF">2021-04-08T02:30:00Z</dcterms:modified>
</cp:coreProperties>
</file>