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4261" w14:textId="77777777" w:rsidR="00497240" w:rsidRPr="007D344A" w:rsidRDefault="00472997" w:rsidP="00B230EA">
      <w:pPr>
        <w:ind w:hanging="900"/>
        <w:jc w:val="center"/>
        <w:rPr>
          <w:b/>
          <w:color w:val="000080"/>
          <w:sz w:val="20"/>
          <w:szCs w:val="20"/>
        </w:rPr>
      </w:pPr>
      <w:r w:rsidRPr="007D344A">
        <w:rPr>
          <w:noProof/>
          <w:color w:val="000080"/>
          <w:sz w:val="20"/>
          <w:szCs w:val="20"/>
          <w:lang w:val="es-CO" w:eastAsia="es-CO"/>
        </w:rPr>
        <w:drawing>
          <wp:anchor distT="0" distB="0" distL="114300" distR="114300" simplePos="0" relativeHeight="251656704" behindDoc="1" locked="0" layoutInCell="1" allowOverlap="1" wp14:anchorId="32EB1C4B" wp14:editId="00A934A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40" w:rsidRPr="007D344A">
        <w:rPr>
          <w:b/>
          <w:color w:val="000080"/>
          <w:sz w:val="20"/>
          <w:szCs w:val="20"/>
        </w:rPr>
        <w:t>ORGANIZADOR GRÁFICO DE UNIDAD DIDÁCTICA</w:t>
      </w:r>
    </w:p>
    <w:p w14:paraId="6EC14A6B" w14:textId="77777777" w:rsidR="00BE61FA" w:rsidRPr="007D344A" w:rsidRDefault="00BE61FA" w:rsidP="00B230EA">
      <w:pPr>
        <w:ind w:hanging="900"/>
        <w:jc w:val="center"/>
        <w:rPr>
          <w:b/>
          <w:sz w:val="20"/>
          <w:szCs w:val="20"/>
        </w:rPr>
      </w:pPr>
    </w:p>
    <w:p w14:paraId="0850DA25" w14:textId="7E539F90" w:rsidR="00497240" w:rsidRPr="007D344A" w:rsidRDefault="00497240" w:rsidP="00197157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Asignatura:</w:t>
      </w:r>
      <w:r w:rsidR="00092B53" w:rsidRPr="007D344A">
        <w:rPr>
          <w:b/>
          <w:color w:val="000080"/>
          <w:sz w:val="20"/>
          <w:szCs w:val="20"/>
          <w:lang w:val="es-CO"/>
        </w:rPr>
        <w:tab/>
      </w:r>
      <w:r w:rsidR="00257670">
        <w:rPr>
          <w:b/>
          <w:color w:val="000080"/>
          <w:sz w:val="20"/>
          <w:szCs w:val="20"/>
          <w:lang w:val="es-CO"/>
        </w:rPr>
        <w:t>Educación física</w:t>
      </w:r>
      <w:r w:rsidR="00BE61FA" w:rsidRPr="007D344A">
        <w:rPr>
          <w:color w:val="000080"/>
          <w:sz w:val="20"/>
          <w:szCs w:val="20"/>
          <w:lang w:val="es-CO"/>
        </w:rPr>
        <w:t xml:space="preserve">         </w:t>
      </w:r>
      <w:r w:rsidR="001A3885">
        <w:rPr>
          <w:color w:val="000080"/>
          <w:sz w:val="20"/>
          <w:szCs w:val="20"/>
          <w:lang w:val="es-CO"/>
        </w:rPr>
        <w:t xml:space="preserve">  </w:t>
      </w:r>
      <w:r w:rsidR="00BE61FA" w:rsidRPr="007D344A">
        <w:rPr>
          <w:color w:val="000080"/>
          <w:sz w:val="20"/>
          <w:szCs w:val="20"/>
          <w:lang w:val="es-CO"/>
        </w:rPr>
        <w:t xml:space="preserve">     </w:t>
      </w:r>
      <w:r w:rsidR="009866C5"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 xml:space="preserve">Unidad Nº:   </w:t>
      </w:r>
      <w:r w:rsidR="00092B53" w:rsidRPr="007D344A">
        <w:rPr>
          <w:b/>
          <w:color w:val="000080"/>
          <w:sz w:val="20"/>
          <w:szCs w:val="20"/>
          <w:lang w:val="es-CO"/>
        </w:rPr>
        <w:t xml:space="preserve"> </w:t>
      </w:r>
      <w:r w:rsidRPr="007D344A">
        <w:rPr>
          <w:b/>
          <w:color w:val="000080"/>
          <w:sz w:val="20"/>
          <w:szCs w:val="20"/>
          <w:lang w:val="es-CO"/>
        </w:rPr>
        <w:t xml:space="preserve">  </w:t>
      </w:r>
      <w:r w:rsidR="00B230EA" w:rsidRPr="007D344A">
        <w:rPr>
          <w:b/>
          <w:color w:val="000080"/>
          <w:sz w:val="20"/>
          <w:szCs w:val="20"/>
          <w:lang w:val="es-CO"/>
        </w:rPr>
        <w:t xml:space="preserve">    </w:t>
      </w:r>
      <w:r w:rsidR="00D206D6">
        <w:rPr>
          <w:b/>
          <w:color w:val="000080"/>
          <w:sz w:val="20"/>
          <w:szCs w:val="20"/>
          <w:lang w:val="es-CO"/>
        </w:rPr>
        <w:t>2</w:t>
      </w:r>
      <w:r w:rsidRPr="007D344A">
        <w:rPr>
          <w:b/>
          <w:color w:val="000080"/>
          <w:sz w:val="20"/>
          <w:szCs w:val="20"/>
          <w:lang w:val="es-CO"/>
        </w:rPr>
        <w:t xml:space="preserve">    </w:t>
      </w:r>
      <w:r w:rsidR="009066BD" w:rsidRPr="007D344A">
        <w:rPr>
          <w:b/>
          <w:color w:val="000080"/>
          <w:sz w:val="20"/>
          <w:szCs w:val="20"/>
          <w:lang w:val="es-CO"/>
        </w:rPr>
        <w:t xml:space="preserve">                            </w:t>
      </w:r>
      <w:r w:rsidRPr="007D344A">
        <w:rPr>
          <w:b/>
          <w:color w:val="000080"/>
          <w:sz w:val="20"/>
          <w:szCs w:val="20"/>
          <w:lang w:val="es-CO"/>
        </w:rPr>
        <w:t xml:space="preserve">Grado: </w:t>
      </w:r>
      <w:r w:rsidR="00257670">
        <w:rPr>
          <w:b/>
          <w:color w:val="000080"/>
          <w:sz w:val="20"/>
          <w:szCs w:val="20"/>
          <w:lang w:val="es-CO"/>
        </w:rPr>
        <w:t>6°</w:t>
      </w:r>
    </w:p>
    <w:p w14:paraId="20CD66E1" w14:textId="03D43E01" w:rsidR="00497240" w:rsidRPr="007D344A" w:rsidRDefault="00497240" w:rsidP="00197157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Fecha</w:t>
      </w:r>
      <w:r w:rsidR="007D344A">
        <w:rPr>
          <w:color w:val="000080"/>
          <w:sz w:val="20"/>
          <w:szCs w:val="20"/>
          <w:lang w:val="es-CO"/>
        </w:rPr>
        <w:t>:</w:t>
      </w:r>
      <w:r w:rsidR="001A3885">
        <w:rPr>
          <w:color w:val="000080"/>
          <w:sz w:val="20"/>
          <w:szCs w:val="20"/>
          <w:lang w:val="es-CO"/>
        </w:rPr>
        <w:t xml:space="preserve">                </w:t>
      </w:r>
      <w:r w:rsidR="00B2257F">
        <w:rPr>
          <w:color w:val="000080"/>
          <w:sz w:val="20"/>
          <w:szCs w:val="20"/>
          <w:lang w:val="es-CO"/>
        </w:rPr>
        <w:t>13</w:t>
      </w:r>
      <w:r w:rsidR="00D206D6">
        <w:rPr>
          <w:color w:val="000080"/>
          <w:sz w:val="20"/>
          <w:szCs w:val="20"/>
          <w:lang w:val="es-CO"/>
        </w:rPr>
        <w:t xml:space="preserve"> abril</w:t>
      </w:r>
      <w:r w:rsidR="001A3885">
        <w:rPr>
          <w:color w:val="000080"/>
          <w:sz w:val="20"/>
          <w:szCs w:val="20"/>
          <w:lang w:val="es-CO"/>
        </w:rPr>
        <w:t xml:space="preserve">     </w:t>
      </w:r>
      <w:r w:rsidR="001A3885">
        <w:rPr>
          <w:color w:val="000080"/>
          <w:sz w:val="20"/>
          <w:szCs w:val="20"/>
          <w:lang w:val="es-CO"/>
        </w:rPr>
        <w:tab/>
      </w:r>
      <w:r w:rsidR="00092B53" w:rsidRPr="007D344A">
        <w:rPr>
          <w:color w:val="000080"/>
          <w:sz w:val="20"/>
          <w:szCs w:val="20"/>
          <w:lang w:val="es-CO"/>
        </w:rPr>
        <w:tab/>
      </w:r>
      <w:r w:rsidR="00092B53" w:rsidRPr="007D344A">
        <w:rPr>
          <w:color w:val="000080"/>
          <w:sz w:val="20"/>
          <w:szCs w:val="20"/>
          <w:lang w:val="es-CO"/>
        </w:rPr>
        <w:tab/>
      </w:r>
      <w:r w:rsidR="001625F2" w:rsidRPr="007D344A">
        <w:rPr>
          <w:b/>
          <w:color w:val="000080"/>
          <w:sz w:val="20"/>
          <w:szCs w:val="20"/>
          <w:lang w:val="es-CO"/>
        </w:rPr>
        <w:t xml:space="preserve">Profesor: </w:t>
      </w:r>
      <w:r w:rsidR="00257670">
        <w:rPr>
          <w:b/>
          <w:color w:val="000080"/>
          <w:sz w:val="20"/>
          <w:szCs w:val="20"/>
          <w:lang w:val="es-CO"/>
        </w:rPr>
        <w:t>Miller Forero</w:t>
      </w:r>
    </w:p>
    <w:p w14:paraId="02F08A60" w14:textId="77777777" w:rsidR="00B230EA" w:rsidRPr="007D344A" w:rsidRDefault="00472997" w:rsidP="00497240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noProof/>
          <w:color w:val="000080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54AD9F" wp14:editId="2995A241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30480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8A7A97" w14:textId="74411DAA" w:rsidR="00786FAA" w:rsidRPr="00D02470" w:rsidRDefault="00786FAA" w:rsidP="00051C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24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Fundamentos técnicos para la práctica del </w:t>
                            </w:r>
                            <w:r w:rsidR="00D206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baloncesto</w:t>
                            </w:r>
                          </w:p>
                          <w:p w14:paraId="568DD6CF" w14:textId="77777777" w:rsidR="007D344A" w:rsidRDefault="007D3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54AD9F" id=" 5" o:spid="_x0000_s1026" style="position:absolute;margin-left:53.25pt;margin-top:8.95pt;width:460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">
                <v:path arrowok="t"/>
                <v:textbox>
                  <w:txbxContent>
                    <w:p w14:paraId="378A7A97" w14:textId="74411DAA" w:rsidR="00786FAA" w:rsidRPr="00D02470" w:rsidRDefault="00786FAA" w:rsidP="00051C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024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Fundamentos técnicos para la práctica del </w:t>
                      </w:r>
                      <w:r w:rsidR="00D206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baloncesto</w:t>
                      </w:r>
                    </w:p>
                    <w:p w14:paraId="568DD6CF" w14:textId="77777777" w:rsidR="007D344A" w:rsidRDefault="007D344A"/>
                  </w:txbxContent>
                </v:textbox>
              </v:roundrect>
            </w:pict>
          </mc:Fallback>
        </mc:AlternateContent>
      </w:r>
    </w:p>
    <w:p w14:paraId="60F94709" w14:textId="77777777" w:rsidR="00197157" w:rsidRPr="007D344A" w:rsidRDefault="00497240" w:rsidP="00197157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 xml:space="preserve">TÍTULO </w:t>
      </w:r>
    </w:p>
    <w:p w14:paraId="56270D05" w14:textId="77777777" w:rsidR="00197157" w:rsidRPr="007D344A" w:rsidRDefault="00197157" w:rsidP="00197157">
      <w:pPr>
        <w:jc w:val="center"/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 xml:space="preserve">                         </w:t>
      </w:r>
    </w:p>
    <w:p w14:paraId="332B671D" w14:textId="77777777" w:rsidR="00497240" w:rsidRPr="007D344A" w:rsidRDefault="00497240" w:rsidP="00497240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HILOS CONDUCTORES</w:t>
      </w:r>
      <w:r w:rsidR="00197157" w:rsidRPr="007D344A">
        <w:rPr>
          <w:b/>
          <w:color w:val="000080"/>
          <w:sz w:val="20"/>
          <w:szCs w:val="20"/>
          <w:lang w:val="es-C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497240" w:rsidRPr="007D344A" w14:paraId="4F7A0D97" w14:textId="77777777">
        <w:trPr>
          <w:trHeight w:val="855"/>
        </w:trPr>
        <w:tc>
          <w:tcPr>
            <w:tcW w:w="10454" w:type="dxa"/>
          </w:tcPr>
          <w:p w14:paraId="231F8566" w14:textId="77777777" w:rsidR="007D344A" w:rsidRPr="007D344A" w:rsidRDefault="007D344A" w:rsidP="007D344A">
            <w:pPr>
              <w:ind w:left="360"/>
              <w:rPr>
                <w:sz w:val="20"/>
                <w:szCs w:val="20"/>
              </w:rPr>
            </w:pPr>
          </w:p>
          <w:p w14:paraId="0B4D66EF" w14:textId="51856F62" w:rsidR="00DF74B2" w:rsidRDefault="00D02470" w:rsidP="00DF74B2">
            <w:pPr>
              <w:pStyle w:val="Prrafodelista"/>
              <w:numPr>
                <w:ilvl w:val="0"/>
                <w:numId w:val="24"/>
              </w:numPr>
              <w:rPr>
                <w:szCs w:val="20"/>
                <w:lang w:val="es-CO"/>
              </w:rPr>
            </w:pPr>
            <w:r>
              <w:rPr>
                <w:szCs w:val="20"/>
                <w:lang w:val="es-CO"/>
              </w:rPr>
              <w:t>¿C</w:t>
            </w:r>
            <w:r w:rsidR="00DF74B2">
              <w:rPr>
                <w:szCs w:val="20"/>
                <w:lang w:val="es-CO"/>
              </w:rPr>
              <w:t>uále</w:t>
            </w:r>
            <w:r>
              <w:rPr>
                <w:szCs w:val="20"/>
                <w:lang w:val="es-CO"/>
              </w:rPr>
              <w:t xml:space="preserve">s aspectos motrices técnicos del </w:t>
            </w:r>
            <w:r w:rsidR="00D206D6">
              <w:rPr>
                <w:szCs w:val="20"/>
                <w:lang w:val="es-CO"/>
              </w:rPr>
              <w:t>baloncesto</w:t>
            </w:r>
            <w:r>
              <w:rPr>
                <w:szCs w:val="20"/>
                <w:lang w:val="es-CO"/>
              </w:rPr>
              <w:t xml:space="preserve"> puedo desarrollar en casa</w:t>
            </w:r>
            <w:r w:rsidR="00DF74B2">
              <w:rPr>
                <w:szCs w:val="20"/>
                <w:lang w:val="es-CO"/>
              </w:rPr>
              <w:t>?</w:t>
            </w:r>
          </w:p>
          <w:p w14:paraId="3372A03D" w14:textId="65FB372F" w:rsidR="00B230EA" w:rsidRPr="00DF74B2" w:rsidRDefault="00DF74B2" w:rsidP="00D02470">
            <w:pPr>
              <w:pStyle w:val="Prrafodelist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Cs w:val="20"/>
                <w:lang w:val="es-CO"/>
              </w:rPr>
              <w:t>¿</w:t>
            </w:r>
            <w:r w:rsidR="00D02470">
              <w:rPr>
                <w:szCs w:val="20"/>
                <w:lang w:val="es-CO"/>
              </w:rPr>
              <w:t>Cómo desarrollar habilidades físicas y coordinativas por medio de</w:t>
            </w:r>
            <w:r w:rsidR="00D206D6">
              <w:rPr>
                <w:szCs w:val="20"/>
                <w:lang w:val="es-CO"/>
              </w:rPr>
              <w:t>l</w:t>
            </w:r>
            <w:r w:rsidR="00D02470">
              <w:rPr>
                <w:szCs w:val="20"/>
                <w:lang w:val="es-CO"/>
              </w:rPr>
              <w:t xml:space="preserve"> </w:t>
            </w:r>
            <w:r w:rsidR="00D206D6">
              <w:rPr>
                <w:szCs w:val="20"/>
                <w:lang w:val="es-CO"/>
              </w:rPr>
              <w:t>baloncesto</w:t>
            </w:r>
            <w:r w:rsidR="00D02470">
              <w:rPr>
                <w:szCs w:val="20"/>
                <w:lang w:val="es-CO"/>
              </w:rPr>
              <w:t xml:space="preserve"> en casa</w:t>
            </w:r>
            <w:r w:rsidRPr="00DF74B2">
              <w:rPr>
                <w:szCs w:val="20"/>
                <w:lang w:val="es-CO"/>
              </w:rPr>
              <w:t>?</w:t>
            </w:r>
          </w:p>
        </w:tc>
      </w:tr>
    </w:tbl>
    <w:p w14:paraId="186833FF" w14:textId="77777777" w:rsidR="00497240" w:rsidRPr="007D344A" w:rsidRDefault="00497240" w:rsidP="00497240">
      <w:pPr>
        <w:rPr>
          <w:b/>
          <w:sz w:val="20"/>
          <w:szCs w:val="20"/>
        </w:rPr>
      </w:pPr>
    </w:p>
    <w:p w14:paraId="709F84D1" w14:textId="77777777" w:rsidR="00197157" w:rsidRPr="007D344A" w:rsidRDefault="00472997" w:rsidP="00497240">
      <w:pPr>
        <w:rPr>
          <w:b/>
          <w:color w:val="000080"/>
          <w:sz w:val="20"/>
          <w:szCs w:val="20"/>
        </w:rPr>
      </w:pPr>
      <w:r w:rsidRPr="007D344A">
        <w:rPr>
          <w:b/>
          <w:noProof/>
          <w:color w:val="00008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E4F6F" wp14:editId="44BA3B87">
                <wp:simplePos x="0" y="0"/>
                <wp:positionH relativeFrom="column">
                  <wp:posOffset>1381125</wp:posOffset>
                </wp:positionH>
                <wp:positionV relativeFrom="paragraph">
                  <wp:posOffset>53975</wp:posOffset>
                </wp:positionV>
                <wp:extent cx="4552950" cy="476250"/>
                <wp:effectExtent l="38100" t="19050" r="0" b="3810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950" cy="476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985DF" w14:textId="1BD0623E" w:rsidR="007D344A" w:rsidRPr="00E17C12" w:rsidRDefault="00D206D6" w:rsidP="007D34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‘’REBOTA NARANJA’’</w:t>
                            </w:r>
                          </w:p>
                          <w:p w14:paraId="1AD19674" w14:textId="77777777" w:rsidR="007D344A" w:rsidRDefault="007D3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7E4F6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 4" o:spid="_x0000_s1027" type="#_x0000_t4" style="position:absolute;margin-left:108.75pt;margin-top:4.25pt;width:358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">
                <v:path arrowok="t"/>
                <v:textbox>
                  <w:txbxContent>
                    <w:p w14:paraId="553985DF" w14:textId="1BD0623E" w:rsidR="007D344A" w:rsidRPr="00E17C12" w:rsidRDefault="00D206D6" w:rsidP="007D34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‘’REBOTA NARANJA’’</w:t>
                      </w:r>
                    </w:p>
                    <w:p w14:paraId="1AD19674" w14:textId="77777777" w:rsidR="007D344A" w:rsidRDefault="007D344A"/>
                  </w:txbxContent>
                </v:textbox>
              </v:shape>
            </w:pict>
          </mc:Fallback>
        </mc:AlternateContent>
      </w:r>
      <w:r w:rsidR="00497240" w:rsidRPr="007D344A">
        <w:rPr>
          <w:b/>
          <w:color w:val="000080"/>
          <w:sz w:val="20"/>
          <w:szCs w:val="20"/>
        </w:rPr>
        <w:t>TÓPICO GENERATIVO</w:t>
      </w:r>
      <w:r w:rsidR="00197157" w:rsidRPr="007D344A">
        <w:rPr>
          <w:b/>
          <w:color w:val="000080"/>
          <w:sz w:val="20"/>
          <w:szCs w:val="20"/>
        </w:rPr>
        <w:t>:</w:t>
      </w:r>
    </w:p>
    <w:p w14:paraId="32B73532" w14:textId="77777777" w:rsidR="00197157" w:rsidRPr="007D344A" w:rsidRDefault="00197157" w:rsidP="00497240">
      <w:pPr>
        <w:rPr>
          <w:b/>
          <w:color w:val="000080"/>
          <w:sz w:val="20"/>
          <w:szCs w:val="20"/>
        </w:rPr>
      </w:pPr>
    </w:p>
    <w:p w14:paraId="39808EF7" w14:textId="77777777" w:rsidR="00522D7A" w:rsidRPr="007D344A" w:rsidRDefault="00522D7A" w:rsidP="00522D7A">
      <w:pPr>
        <w:jc w:val="center"/>
        <w:rPr>
          <w:b/>
          <w:sz w:val="20"/>
          <w:szCs w:val="20"/>
        </w:rPr>
      </w:pPr>
    </w:p>
    <w:p w14:paraId="13F95E5E" w14:textId="77777777" w:rsidR="00497240" w:rsidRPr="007D344A" w:rsidRDefault="00497240" w:rsidP="00497240">
      <w:pPr>
        <w:rPr>
          <w:color w:val="000080"/>
          <w:sz w:val="20"/>
          <w:szCs w:val="20"/>
        </w:rPr>
      </w:pPr>
    </w:p>
    <w:p w14:paraId="60A5FE4F" w14:textId="77777777" w:rsidR="00497240" w:rsidRPr="007D344A" w:rsidRDefault="00497240" w:rsidP="00497240">
      <w:pPr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>METAS DE COMPRENSIÓN</w:t>
      </w:r>
      <w:r w:rsidR="00197157" w:rsidRPr="007D344A">
        <w:rPr>
          <w:b/>
          <w:color w:val="000080"/>
          <w:sz w:val="20"/>
          <w:szCs w:val="20"/>
        </w:rPr>
        <w:t>: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600"/>
        <w:gridCol w:w="2600"/>
        <w:gridCol w:w="2600"/>
      </w:tblGrid>
      <w:tr w:rsidR="007D344A" w:rsidRPr="007D344A" w14:paraId="7D93E2FA" w14:textId="77777777" w:rsidTr="007D344A">
        <w:tc>
          <w:tcPr>
            <w:tcW w:w="2600" w:type="dxa"/>
            <w:vAlign w:val="center"/>
          </w:tcPr>
          <w:p w14:paraId="5B1A0573" w14:textId="34E1E83F" w:rsidR="007D344A" w:rsidRPr="007D344A" w:rsidRDefault="00BC7D99" w:rsidP="00BC7D99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Desarrollar habilidades motrices y técnicas básicas del </w:t>
            </w:r>
            <w:r w:rsidR="00D206D6">
              <w:rPr>
                <w:rFonts w:ascii="Arial" w:hAnsi="Arial" w:cs="Arial"/>
                <w:sz w:val="16"/>
                <w:szCs w:val="16"/>
              </w:rPr>
              <w:t>baloncesto</w:t>
            </w:r>
            <w:r>
              <w:rPr>
                <w:rFonts w:ascii="Arial" w:hAnsi="Arial" w:cs="Arial"/>
                <w:sz w:val="16"/>
                <w:szCs w:val="16"/>
              </w:rPr>
              <w:t xml:space="preserve"> con y sin elemento</w:t>
            </w:r>
            <w:r w:rsidR="00413279" w:rsidRPr="00D024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vAlign w:val="center"/>
          </w:tcPr>
          <w:p w14:paraId="104FE412" w14:textId="08FDA863" w:rsidR="007D344A" w:rsidRPr="007D344A" w:rsidRDefault="00BC7D99" w:rsidP="007D344A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Fortalecer acciones coordinativas enfocadas a la adquisición de técnicas específicas del </w:t>
            </w:r>
            <w:r w:rsidR="00D206D6">
              <w:rPr>
                <w:rFonts w:ascii="Arial" w:hAnsi="Arial" w:cs="Arial"/>
                <w:sz w:val="16"/>
                <w:szCs w:val="16"/>
              </w:rPr>
              <w:t>baloncesto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</w:tcPr>
          <w:p w14:paraId="63ED5177" w14:textId="77777777" w:rsidR="007D344A" w:rsidRPr="007D344A" w:rsidRDefault="007D344A" w:rsidP="007D344A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14:paraId="225B34A6" w14:textId="77777777" w:rsidR="007D344A" w:rsidRPr="007D344A" w:rsidRDefault="007D344A" w:rsidP="007D344A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1FFF85CB" w14:textId="77777777" w:rsidR="007D344A" w:rsidRPr="007D344A" w:rsidRDefault="007D344A" w:rsidP="007D344A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28BC8D25" w14:textId="77777777" w:rsidR="007D344A" w:rsidRPr="007D344A" w:rsidRDefault="007D344A" w:rsidP="007D344A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647F9A75" w14:textId="77777777" w:rsidR="007D344A" w:rsidRPr="007D344A" w:rsidRDefault="007D344A" w:rsidP="007D344A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0E55686D" w14:textId="77777777" w:rsidR="007D344A" w:rsidRPr="007D344A" w:rsidRDefault="007D344A" w:rsidP="007D344A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</w:tc>
      </w:tr>
    </w:tbl>
    <w:p w14:paraId="2D7798AB" w14:textId="77777777" w:rsidR="00497240" w:rsidRPr="007D344A" w:rsidRDefault="00497240" w:rsidP="00497240">
      <w:pPr>
        <w:rPr>
          <w:sz w:val="20"/>
          <w:szCs w:val="20"/>
        </w:rPr>
      </w:pPr>
      <w:r w:rsidRPr="007D344A">
        <w:rPr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468"/>
        <w:gridCol w:w="3640"/>
        <w:gridCol w:w="2095"/>
      </w:tblGrid>
      <w:tr w:rsidR="00497240" w:rsidRPr="007D344A" w14:paraId="3B011F63" w14:textId="77777777" w:rsidTr="00413279">
        <w:trPr>
          <w:trHeight w:val="360"/>
        </w:trPr>
        <w:tc>
          <w:tcPr>
            <w:tcW w:w="1047" w:type="dxa"/>
            <w:vAlign w:val="center"/>
          </w:tcPr>
          <w:p w14:paraId="602897BC" w14:textId="77777777" w:rsidR="00497240" w:rsidRPr="007D344A" w:rsidRDefault="00497240" w:rsidP="00FE5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1051E94E" w14:textId="77777777" w:rsidR="00497240" w:rsidRPr="007D344A" w:rsidRDefault="00497240" w:rsidP="00FE5178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31701F4B" w14:textId="77777777" w:rsidR="00497240" w:rsidRPr="007D344A" w:rsidRDefault="00FE5178" w:rsidP="00FE5178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TIEM</w:t>
            </w:r>
            <w:r w:rsidR="00497240" w:rsidRPr="007D344A"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5735" w:type="dxa"/>
            <w:gridSpan w:val="2"/>
            <w:vAlign w:val="center"/>
          </w:tcPr>
          <w:p w14:paraId="356D3E70" w14:textId="77777777" w:rsidR="00497240" w:rsidRPr="007D344A" w:rsidRDefault="00497240" w:rsidP="00FE5178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VALORACIÓN CONTINUA</w:t>
            </w:r>
          </w:p>
        </w:tc>
      </w:tr>
      <w:tr w:rsidR="00497240" w:rsidRPr="007D344A" w14:paraId="5A1D1A96" w14:textId="77777777" w:rsidTr="00D206D6">
        <w:trPr>
          <w:trHeight w:val="330"/>
        </w:trPr>
        <w:tc>
          <w:tcPr>
            <w:tcW w:w="1047" w:type="dxa"/>
            <w:vAlign w:val="center"/>
          </w:tcPr>
          <w:p w14:paraId="351DE47E" w14:textId="77777777" w:rsidR="00497240" w:rsidRPr="007D344A" w:rsidRDefault="00497240" w:rsidP="00FE5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56D39335" w14:textId="77777777" w:rsidR="00497240" w:rsidRPr="007D344A" w:rsidRDefault="00497240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0DC34581" w14:textId="77777777" w:rsidR="00497240" w:rsidRPr="007D344A" w:rsidRDefault="00497240" w:rsidP="00FE5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14:paraId="174E12E6" w14:textId="77777777" w:rsidR="00497240" w:rsidRPr="007D344A" w:rsidRDefault="00497240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FORMAS</w:t>
            </w:r>
          </w:p>
        </w:tc>
        <w:tc>
          <w:tcPr>
            <w:tcW w:w="2095" w:type="dxa"/>
            <w:vAlign w:val="center"/>
          </w:tcPr>
          <w:p w14:paraId="2937BB67" w14:textId="77777777" w:rsidR="00497240" w:rsidRPr="007D344A" w:rsidRDefault="00497240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CRITERIOS DEL ÁREA</w:t>
            </w:r>
          </w:p>
        </w:tc>
      </w:tr>
      <w:tr w:rsidR="00413279" w:rsidRPr="007D344A" w14:paraId="0F7EAF18" w14:textId="77777777" w:rsidTr="00D206D6">
        <w:trPr>
          <w:cantSplit/>
          <w:trHeight w:val="149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2991C0DD" w14:textId="77777777" w:rsidR="00413279" w:rsidRPr="007D344A" w:rsidRDefault="00413279" w:rsidP="00FE5178">
            <w:pPr>
              <w:jc w:val="center"/>
              <w:rPr>
                <w:sz w:val="20"/>
                <w:szCs w:val="20"/>
              </w:rPr>
            </w:pPr>
          </w:p>
          <w:p w14:paraId="57A0A5FE" w14:textId="77777777" w:rsidR="00413279" w:rsidRPr="007D344A" w:rsidRDefault="00413279" w:rsidP="00FE5178">
            <w:pPr>
              <w:jc w:val="center"/>
              <w:rPr>
                <w:sz w:val="20"/>
                <w:szCs w:val="20"/>
              </w:rPr>
            </w:pPr>
          </w:p>
          <w:p w14:paraId="490CD498" w14:textId="77777777" w:rsidR="00413279" w:rsidRPr="007D344A" w:rsidRDefault="00413279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0C44A476" w14:textId="77777777" w:rsidR="00413279" w:rsidRPr="007D344A" w:rsidRDefault="00413279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EXPLORA-</w:t>
            </w:r>
          </w:p>
          <w:p w14:paraId="40660328" w14:textId="77777777" w:rsidR="00413279" w:rsidRPr="007D344A" w:rsidRDefault="00413279" w:rsidP="00FE5178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2177EE77" w14:textId="4ED06C35" w:rsidR="00685996" w:rsidRDefault="00685996" w:rsidP="00BC7D9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un trabajo de bio-adaptación física cardiovascular y muscular.</w:t>
            </w:r>
          </w:p>
          <w:p w14:paraId="2493E987" w14:textId="419237EA" w:rsidR="00413279" w:rsidRPr="00D02470" w:rsidRDefault="00413279" w:rsidP="00BC7D9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470">
              <w:rPr>
                <w:rFonts w:ascii="Arial" w:hAnsi="Arial" w:cs="Arial"/>
                <w:sz w:val="16"/>
                <w:szCs w:val="16"/>
              </w:rPr>
              <w:t>Explorar elementos</w:t>
            </w:r>
            <w:r w:rsidR="00BC7D99">
              <w:rPr>
                <w:rFonts w:ascii="Arial" w:hAnsi="Arial" w:cs="Arial"/>
                <w:sz w:val="16"/>
                <w:szCs w:val="16"/>
              </w:rPr>
              <w:t xml:space="preserve"> motrices de reconocimiento de balón.</w:t>
            </w:r>
          </w:p>
          <w:p w14:paraId="5972AB45" w14:textId="77777777" w:rsidR="00BC7D99" w:rsidRDefault="00BC7D99" w:rsidP="00BC7D9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ejercicios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básicos físicos con elementos caseros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215DFF" w14:textId="2E6C3CC9" w:rsidR="00413279" w:rsidRPr="00D02470" w:rsidRDefault="00685996" w:rsidP="00BC7D9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Desarrollar la coordinación viso-manual con elementos caseros.</w:t>
            </w:r>
          </w:p>
        </w:tc>
        <w:tc>
          <w:tcPr>
            <w:tcW w:w="468" w:type="dxa"/>
            <w:textDirection w:val="btLr"/>
            <w:vAlign w:val="center"/>
          </w:tcPr>
          <w:p w14:paraId="5E1FB0A3" w14:textId="77777777" w:rsidR="00413279" w:rsidRPr="007D344A" w:rsidRDefault="00413279" w:rsidP="00FE5178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640" w:type="dxa"/>
            <w:vAlign w:val="center"/>
          </w:tcPr>
          <w:p w14:paraId="2E3B7A1A" w14:textId="38E42E6F" w:rsidR="00EE360F" w:rsidRDefault="00EE360F" w:rsidP="00051CA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Realizando un circuito compuesto de ejercicios continuos y funcionales.</w:t>
            </w:r>
          </w:p>
          <w:p w14:paraId="00C8557B" w14:textId="58C8DE0D" w:rsidR="00413279" w:rsidRDefault="003A794C" w:rsidP="00051CA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Ejecutando secuencias de </w:t>
            </w:r>
            <w:r w:rsidR="00EE360F">
              <w:rPr>
                <w:rFonts w:ascii="Arial" w:hAnsi="Arial" w:cs="Arial"/>
                <w:sz w:val="16"/>
                <w:szCs w:val="16"/>
              </w:rPr>
              <w:t>dominio de balón en diferentes posturas.</w:t>
            </w:r>
          </w:p>
          <w:p w14:paraId="2083F141" w14:textId="77777777" w:rsidR="003A794C" w:rsidRDefault="003A794C" w:rsidP="00051CA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Realizando ejercicios de acondicionamiento físico.</w:t>
            </w:r>
          </w:p>
          <w:p w14:paraId="00CB0C7B" w14:textId="4C9227BE" w:rsidR="003A794C" w:rsidRPr="00D02470" w:rsidRDefault="0031685B" w:rsidP="00051CA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Realizando circuitos </w:t>
            </w:r>
            <w:r w:rsidR="00EE360F">
              <w:rPr>
                <w:rFonts w:ascii="Arial" w:hAnsi="Arial" w:cs="Arial"/>
                <w:sz w:val="16"/>
                <w:szCs w:val="16"/>
              </w:rPr>
              <w:t>de coordinación usando mano derecha e izquierda de forma simultánea y alternada.</w:t>
            </w:r>
          </w:p>
        </w:tc>
        <w:tc>
          <w:tcPr>
            <w:tcW w:w="2095" w:type="dxa"/>
            <w:vAlign w:val="center"/>
          </w:tcPr>
          <w:p w14:paraId="08AA7CB4" w14:textId="59977667" w:rsidR="00413279" w:rsidRPr="00834C49" w:rsidRDefault="00BC7D99" w:rsidP="00051CA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Formación y reali</w:t>
            </w:r>
            <w:r w:rsidR="00D206D6">
              <w:rPr>
                <w:rFonts w:ascii="Arial" w:hAnsi="Arial" w:cs="Arial"/>
                <w:sz w:val="16"/>
                <w:szCs w:val="16"/>
                <w:lang w:val="en-GB"/>
              </w:rPr>
              <w:t>z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ación técnica</w:t>
            </w:r>
            <w:r w:rsidR="0041327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413279" w:rsidRPr="007D344A" w14:paraId="74D96490" w14:textId="77777777" w:rsidTr="00D206D6">
        <w:trPr>
          <w:cantSplit/>
          <w:trHeight w:val="1486"/>
        </w:trPr>
        <w:tc>
          <w:tcPr>
            <w:tcW w:w="1047" w:type="dxa"/>
            <w:vAlign w:val="center"/>
          </w:tcPr>
          <w:p w14:paraId="0A0FDAB4" w14:textId="77777777" w:rsidR="00413279" w:rsidRPr="007D344A" w:rsidRDefault="00413279" w:rsidP="007D344A">
            <w:pPr>
              <w:jc w:val="center"/>
              <w:rPr>
                <w:b/>
                <w:sz w:val="20"/>
                <w:szCs w:val="20"/>
              </w:rPr>
            </w:pPr>
          </w:p>
          <w:p w14:paraId="1D45DA99" w14:textId="77777777" w:rsidR="00413279" w:rsidRPr="007D344A" w:rsidRDefault="00413279" w:rsidP="007D344A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  <w:p w14:paraId="1BDFE3B2" w14:textId="77777777" w:rsidR="00413279" w:rsidRPr="007D344A" w:rsidRDefault="00413279" w:rsidP="007D344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772EDB68" w14:textId="77777777" w:rsidR="00413279" w:rsidRPr="007D344A" w:rsidRDefault="00413279" w:rsidP="007D344A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GUIADA</w:t>
            </w:r>
          </w:p>
        </w:tc>
        <w:tc>
          <w:tcPr>
            <w:tcW w:w="3345" w:type="dxa"/>
            <w:vAlign w:val="center"/>
          </w:tcPr>
          <w:p w14:paraId="5BA42A61" w14:textId="71F2688E" w:rsidR="00413279" w:rsidRPr="003A794C" w:rsidRDefault="003A794C" w:rsidP="003A794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Aplicar gestos técnicos de dominio de balón </w:t>
            </w:r>
            <w:r w:rsidR="00C21F00">
              <w:rPr>
                <w:rFonts w:ascii="Arial" w:hAnsi="Arial" w:cs="Arial"/>
                <w:sz w:val="16"/>
                <w:szCs w:val="16"/>
              </w:rPr>
              <w:t>con extremidades superiores</w:t>
            </w:r>
            <w:r w:rsidR="00413279" w:rsidRPr="00D0247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FA9FFB" w14:textId="4B521E9E" w:rsidR="00413279" w:rsidRDefault="003A794C" w:rsidP="003A794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de </w:t>
            </w:r>
            <w:r w:rsidR="00C21F00">
              <w:rPr>
                <w:rFonts w:ascii="Arial" w:hAnsi="Arial" w:cs="Arial"/>
                <w:sz w:val="16"/>
                <w:szCs w:val="16"/>
              </w:rPr>
              <w:t>la lateralidad como capacidad física coordinativa.</w:t>
            </w:r>
          </w:p>
          <w:p w14:paraId="00D84ABC" w14:textId="77777777" w:rsidR="003A794C" w:rsidRPr="00D02470" w:rsidRDefault="003A794C" w:rsidP="003A794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Aplicar secuencia de acondicionamiento con balón.</w:t>
            </w:r>
          </w:p>
        </w:tc>
        <w:tc>
          <w:tcPr>
            <w:tcW w:w="468" w:type="dxa"/>
            <w:textDirection w:val="btLr"/>
            <w:vAlign w:val="center"/>
          </w:tcPr>
          <w:p w14:paraId="04B7CD04" w14:textId="77777777" w:rsidR="00413279" w:rsidRPr="007D344A" w:rsidRDefault="00413279" w:rsidP="007D344A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C7D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40" w:type="dxa"/>
            <w:vAlign w:val="center"/>
          </w:tcPr>
          <w:p w14:paraId="1A40C735" w14:textId="77777777" w:rsidR="00413279" w:rsidRPr="003A794C" w:rsidRDefault="00413279" w:rsidP="003A79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26F66E" w14:textId="77777777" w:rsidR="003A794C" w:rsidRPr="003A794C" w:rsidRDefault="003A794C" w:rsidP="003A79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C8C10B" w14:textId="1BCD5B60" w:rsidR="00413279" w:rsidRPr="00D02470" w:rsidRDefault="0031685B" w:rsidP="00051CA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413279" w:rsidRPr="00D02470">
              <w:rPr>
                <w:rFonts w:ascii="Arial" w:hAnsi="Arial" w:cs="Arial"/>
                <w:sz w:val="16"/>
                <w:szCs w:val="16"/>
              </w:rPr>
              <w:t xml:space="preserve">ealizando </w:t>
            </w:r>
            <w:r w:rsidR="003A794C">
              <w:rPr>
                <w:rFonts w:ascii="Arial" w:hAnsi="Arial" w:cs="Arial"/>
                <w:sz w:val="16"/>
                <w:szCs w:val="16"/>
              </w:rPr>
              <w:t xml:space="preserve">ejercicios de coordinativos </w:t>
            </w:r>
            <w:r w:rsidR="00EE360F">
              <w:rPr>
                <w:rFonts w:ascii="Arial" w:hAnsi="Arial" w:cs="Arial"/>
                <w:sz w:val="16"/>
                <w:szCs w:val="16"/>
              </w:rPr>
              <w:t>con extremidades superiores sin elemento.</w:t>
            </w:r>
          </w:p>
          <w:p w14:paraId="0FA2A24F" w14:textId="1204CF7E" w:rsidR="00413279" w:rsidRDefault="003A794C" w:rsidP="00051CA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Desarrollando</w:t>
            </w:r>
            <w:r w:rsidR="00413279" w:rsidRPr="00D024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360F">
              <w:rPr>
                <w:rFonts w:ascii="Arial" w:hAnsi="Arial" w:cs="Arial"/>
                <w:sz w:val="16"/>
                <w:szCs w:val="16"/>
              </w:rPr>
              <w:t>desplazamientos aplicando y reconociendo derecha e izquierda.</w:t>
            </w:r>
          </w:p>
          <w:p w14:paraId="6D3965F9" w14:textId="77777777" w:rsidR="003A794C" w:rsidRDefault="003A794C" w:rsidP="00051CA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Realizando trabajo cardiovascular con elemento y sin elemento.</w:t>
            </w:r>
          </w:p>
          <w:p w14:paraId="4E09E0EA" w14:textId="77777777" w:rsidR="00413279" w:rsidRPr="003A794C" w:rsidRDefault="00413279" w:rsidP="003A794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vAlign w:val="center"/>
          </w:tcPr>
          <w:p w14:paraId="6C065ABB" w14:textId="77777777" w:rsidR="00BC7D99" w:rsidRDefault="00BC7D99" w:rsidP="00BC7D9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Desarrollo físico – motor.</w:t>
            </w:r>
          </w:p>
          <w:p w14:paraId="4AD39D16" w14:textId="77777777" w:rsidR="00BC7D99" w:rsidRDefault="00BC7D99" w:rsidP="00BC7D9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Integración socio-cultural.</w:t>
            </w:r>
          </w:p>
          <w:p w14:paraId="333E3739" w14:textId="77777777" w:rsidR="00413279" w:rsidRPr="00866635" w:rsidRDefault="00BC7D99" w:rsidP="00BC7D9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Expresión corporal.</w:t>
            </w:r>
            <w:r w:rsidR="003A79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3279" w:rsidRPr="007D344A" w14:paraId="712FED37" w14:textId="77777777" w:rsidTr="00D206D6">
        <w:trPr>
          <w:cantSplit/>
          <w:trHeight w:val="1774"/>
        </w:trPr>
        <w:tc>
          <w:tcPr>
            <w:tcW w:w="1047" w:type="dxa"/>
            <w:vAlign w:val="center"/>
          </w:tcPr>
          <w:p w14:paraId="52F3E6DE" w14:textId="77777777" w:rsidR="00413279" w:rsidRPr="007D344A" w:rsidRDefault="00413279" w:rsidP="007D344A">
            <w:pPr>
              <w:jc w:val="center"/>
              <w:rPr>
                <w:sz w:val="20"/>
                <w:szCs w:val="20"/>
              </w:rPr>
            </w:pPr>
          </w:p>
          <w:p w14:paraId="71ECA48B" w14:textId="77777777" w:rsidR="00413279" w:rsidRPr="007D344A" w:rsidRDefault="00413279" w:rsidP="007D344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PROYECTO</w:t>
            </w:r>
          </w:p>
          <w:p w14:paraId="1E7156CB" w14:textId="77777777" w:rsidR="00413279" w:rsidRPr="007D344A" w:rsidRDefault="00413279" w:rsidP="007D344A">
            <w:pPr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DE SÍNTESIS</w:t>
            </w:r>
          </w:p>
        </w:tc>
        <w:tc>
          <w:tcPr>
            <w:tcW w:w="3345" w:type="dxa"/>
            <w:vAlign w:val="center"/>
          </w:tcPr>
          <w:p w14:paraId="7D1B6B9B" w14:textId="77777777" w:rsidR="00413279" w:rsidRDefault="00413279" w:rsidP="00051CA1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PROYECTO DE SÍNTESIS</w:t>
            </w:r>
          </w:p>
          <w:p w14:paraId="1FFC0C8D" w14:textId="41BE5183" w:rsidR="00413279" w:rsidRPr="00D02470" w:rsidRDefault="00413279" w:rsidP="00BC7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470">
              <w:rPr>
                <w:rFonts w:ascii="Arial" w:hAnsi="Arial" w:cs="Arial"/>
                <w:sz w:val="16"/>
                <w:szCs w:val="16"/>
              </w:rPr>
              <w:t xml:space="preserve">Circuito de </w:t>
            </w:r>
            <w:r w:rsidR="00BC7D99">
              <w:rPr>
                <w:rFonts w:ascii="Arial" w:hAnsi="Arial" w:cs="Arial"/>
                <w:sz w:val="16"/>
                <w:szCs w:val="16"/>
              </w:rPr>
              <w:t xml:space="preserve">movimientos motrices y técnicos del </w:t>
            </w:r>
            <w:r w:rsidR="00C21F00">
              <w:rPr>
                <w:rFonts w:ascii="Arial" w:hAnsi="Arial" w:cs="Arial"/>
                <w:sz w:val="16"/>
                <w:szCs w:val="16"/>
              </w:rPr>
              <w:t>baloncesto.</w:t>
            </w:r>
          </w:p>
        </w:tc>
        <w:tc>
          <w:tcPr>
            <w:tcW w:w="468" w:type="dxa"/>
            <w:textDirection w:val="btLr"/>
            <w:vAlign w:val="center"/>
          </w:tcPr>
          <w:p w14:paraId="237A3EC9" w14:textId="77777777" w:rsidR="00413279" w:rsidRPr="007D344A" w:rsidRDefault="00413279" w:rsidP="00BC7D99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C7D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40" w:type="dxa"/>
            <w:vAlign w:val="center"/>
          </w:tcPr>
          <w:p w14:paraId="23C77C63" w14:textId="4C3C2F7E" w:rsidR="00413279" w:rsidRPr="00BC7D99" w:rsidRDefault="00413279" w:rsidP="00BC7D9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470">
              <w:rPr>
                <w:rFonts w:ascii="Arial" w:hAnsi="Arial" w:cs="Arial"/>
                <w:sz w:val="16"/>
                <w:szCs w:val="16"/>
              </w:rPr>
              <w:t xml:space="preserve">Se desarrollará un circuito en el que los estudiantes ejecutarán </w:t>
            </w:r>
            <w:r w:rsidR="00BC7D99">
              <w:rPr>
                <w:rFonts w:ascii="Arial" w:hAnsi="Arial" w:cs="Arial"/>
                <w:sz w:val="16"/>
                <w:szCs w:val="16"/>
              </w:rPr>
              <w:t xml:space="preserve">diferentes movimientos de carácter técnico </w:t>
            </w:r>
            <w:r w:rsidR="00C21F00">
              <w:rPr>
                <w:rFonts w:ascii="Arial" w:hAnsi="Arial" w:cs="Arial"/>
                <w:sz w:val="16"/>
                <w:szCs w:val="16"/>
              </w:rPr>
              <w:t>–</w:t>
            </w:r>
            <w:r w:rsidR="00BC7D99">
              <w:rPr>
                <w:rFonts w:ascii="Arial" w:hAnsi="Arial" w:cs="Arial"/>
                <w:sz w:val="16"/>
                <w:szCs w:val="16"/>
              </w:rPr>
              <w:t xml:space="preserve"> motriz</w:t>
            </w:r>
            <w:r w:rsidR="00C21F00">
              <w:rPr>
                <w:rFonts w:ascii="Arial" w:hAnsi="Arial" w:cs="Arial"/>
                <w:sz w:val="16"/>
                <w:szCs w:val="16"/>
              </w:rPr>
              <w:t xml:space="preserve">, enfocado a la </w:t>
            </w:r>
            <w:r w:rsidR="00B2257F">
              <w:rPr>
                <w:rFonts w:ascii="Arial" w:hAnsi="Arial" w:cs="Arial"/>
                <w:sz w:val="16"/>
                <w:szCs w:val="16"/>
              </w:rPr>
              <w:t>práctica</w:t>
            </w:r>
            <w:r w:rsidR="00C21F00">
              <w:rPr>
                <w:rFonts w:ascii="Arial" w:hAnsi="Arial" w:cs="Arial"/>
                <w:sz w:val="16"/>
                <w:szCs w:val="16"/>
              </w:rPr>
              <w:t xml:space="preserve"> del baloncesto y el buen provecho del tiempo libre.</w:t>
            </w:r>
          </w:p>
        </w:tc>
        <w:tc>
          <w:tcPr>
            <w:tcW w:w="2095" w:type="dxa"/>
            <w:vAlign w:val="center"/>
          </w:tcPr>
          <w:p w14:paraId="36FBB3DD" w14:textId="77777777" w:rsidR="00413279" w:rsidRPr="00866635" w:rsidRDefault="00BC7D99" w:rsidP="00051CA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Recreación y lúdica.</w:t>
            </w:r>
          </w:p>
        </w:tc>
      </w:tr>
    </w:tbl>
    <w:p w14:paraId="56AC3F34" w14:textId="77777777" w:rsidR="00C2174A" w:rsidRDefault="00C2174A" w:rsidP="00AE05F7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2901A135" w14:textId="77777777" w:rsidR="00570408" w:rsidRDefault="00570408" w:rsidP="00AE05F7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3E9236A3" w14:textId="77777777" w:rsidR="00570408" w:rsidRDefault="00570408" w:rsidP="00AE05F7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0A46D087" w14:textId="77777777" w:rsidR="00570408" w:rsidRDefault="00570408" w:rsidP="00AE05F7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59BA7F31" w14:textId="77777777" w:rsidR="00570408" w:rsidRDefault="00570408" w:rsidP="00AE05F7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62AE64D3" w14:textId="77777777" w:rsidR="00570408" w:rsidRDefault="00570408" w:rsidP="00AE05F7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575ECD51" w14:textId="77777777" w:rsidR="00570408" w:rsidRDefault="00570408" w:rsidP="00AE05F7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6AF76E05" w14:textId="77777777" w:rsidR="00570408" w:rsidRDefault="00570408" w:rsidP="00AE05F7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3144AE9A" w14:textId="77777777" w:rsidR="00570408" w:rsidRPr="007D344A" w:rsidRDefault="00570408" w:rsidP="00AE05F7">
      <w:pPr>
        <w:tabs>
          <w:tab w:val="center" w:pos="5554"/>
          <w:tab w:val="left" w:pos="8175"/>
        </w:tabs>
        <w:rPr>
          <w:sz w:val="20"/>
          <w:szCs w:val="20"/>
        </w:rPr>
      </w:pPr>
      <w:bookmarkStart w:id="0" w:name="_GoBack"/>
      <w:bookmarkEnd w:id="0"/>
    </w:p>
    <w:sectPr w:rsidR="00570408" w:rsidRPr="007D344A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303AA"/>
    <w:multiLevelType w:val="hybridMultilevel"/>
    <w:tmpl w:val="65B4173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21FA"/>
    <w:multiLevelType w:val="hybridMultilevel"/>
    <w:tmpl w:val="35EAA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0509C"/>
    <w:multiLevelType w:val="hybridMultilevel"/>
    <w:tmpl w:val="8EE672E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5021"/>
    <w:multiLevelType w:val="hybridMultilevel"/>
    <w:tmpl w:val="28DCE0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9A6F1E"/>
    <w:multiLevelType w:val="hybridMultilevel"/>
    <w:tmpl w:val="280CD7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92C3C"/>
    <w:multiLevelType w:val="hybridMultilevel"/>
    <w:tmpl w:val="6D2E1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6660"/>
    <w:multiLevelType w:val="hybridMultilevel"/>
    <w:tmpl w:val="88B05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A57D84"/>
    <w:multiLevelType w:val="hybridMultilevel"/>
    <w:tmpl w:val="232EF9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DA77DE"/>
    <w:multiLevelType w:val="hybridMultilevel"/>
    <w:tmpl w:val="8EB8C2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F438BD"/>
    <w:multiLevelType w:val="hybridMultilevel"/>
    <w:tmpl w:val="F2CC29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6C6ACE"/>
    <w:multiLevelType w:val="hybridMultilevel"/>
    <w:tmpl w:val="3C40B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92634B"/>
    <w:multiLevelType w:val="hybridMultilevel"/>
    <w:tmpl w:val="E222C0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496FBA"/>
    <w:multiLevelType w:val="hybridMultilevel"/>
    <w:tmpl w:val="251E3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8344A"/>
    <w:multiLevelType w:val="hybridMultilevel"/>
    <w:tmpl w:val="5600C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85714"/>
    <w:multiLevelType w:val="hybridMultilevel"/>
    <w:tmpl w:val="CA4A1CC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8D2761"/>
    <w:multiLevelType w:val="hybridMultilevel"/>
    <w:tmpl w:val="E2BE12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437989"/>
    <w:multiLevelType w:val="hybridMultilevel"/>
    <w:tmpl w:val="882EF3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797C7E"/>
    <w:multiLevelType w:val="hybridMultilevel"/>
    <w:tmpl w:val="9C585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D5EC9"/>
    <w:multiLevelType w:val="hybridMultilevel"/>
    <w:tmpl w:val="391C76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2"/>
  </w:num>
  <w:num w:numId="6">
    <w:abstractNumId w:val="24"/>
  </w:num>
  <w:num w:numId="7">
    <w:abstractNumId w:val="10"/>
  </w:num>
  <w:num w:numId="8">
    <w:abstractNumId w:val="15"/>
  </w:num>
  <w:num w:numId="9">
    <w:abstractNumId w:val="12"/>
  </w:num>
  <w:num w:numId="10">
    <w:abstractNumId w:val="21"/>
  </w:num>
  <w:num w:numId="11">
    <w:abstractNumId w:val="22"/>
  </w:num>
  <w:num w:numId="12">
    <w:abstractNumId w:val="0"/>
  </w:num>
  <w:num w:numId="13">
    <w:abstractNumId w:val="17"/>
  </w:num>
  <w:num w:numId="14">
    <w:abstractNumId w:val="5"/>
  </w:num>
  <w:num w:numId="15">
    <w:abstractNumId w:val="20"/>
  </w:num>
  <w:num w:numId="16">
    <w:abstractNumId w:val="14"/>
  </w:num>
  <w:num w:numId="17">
    <w:abstractNumId w:val="6"/>
  </w:num>
  <w:num w:numId="18">
    <w:abstractNumId w:val="23"/>
  </w:num>
  <w:num w:numId="19">
    <w:abstractNumId w:val="8"/>
  </w:num>
  <w:num w:numId="20">
    <w:abstractNumId w:val="19"/>
  </w:num>
  <w:num w:numId="21">
    <w:abstractNumId w:val="25"/>
  </w:num>
  <w:num w:numId="22">
    <w:abstractNumId w:val="4"/>
  </w:num>
  <w:num w:numId="23">
    <w:abstractNumId w:val="11"/>
  </w:num>
  <w:num w:numId="24">
    <w:abstractNumId w:val="18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40"/>
    <w:rsid w:val="00092B53"/>
    <w:rsid w:val="000F37DE"/>
    <w:rsid w:val="00152090"/>
    <w:rsid w:val="001625F2"/>
    <w:rsid w:val="00197157"/>
    <w:rsid w:val="001A3885"/>
    <w:rsid w:val="001A5604"/>
    <w:rsid w:val="00257670"/>
    <w:rsid w:val="002D1E8B"/>
    <w:rsid w:val="0031685B"/>
    <w:rsid w:val="003803CA"/>
    <w:rsid w:val="00382D25"/>
    <w:rsid w:val="003A794C"/>
    <w:rsid w:val="00413279"/>
    <w:rsid w:val="00472997"/>
    <w:rsid w:val="00497240"/>
    <w:rsid w:val="00522D7A"/>
    <w:rsid w:val="00570408"/>
    <w:rsid w:val="00685996"/>
    <w:rsid w:val="00786FAA"/>
    <w:rsid w:val="007D344A"/>
    <w:rsid w:val="00833A23"/>
    <w:rsid w:val="0084765F"/>
    <w:rsid w:val="0089626E"/>
    <w:rsid w:val="008B659A"/>
    <w:rsid w:val="008E3617"/>
    <w:rsid w:val="008F4BF2"/>
    <w:rsid w:val="008F4E83"/>
    <w:rsid w:val="009032FC"/>
    <w:rsid w:val="009066BD"/>
    <w:rsid w:val="009866C5"/>
    <w:rsid w:val="009C6EA3"/>
    <w:rsid w:val="00A80D93"/>
    <w:rsid w:val="00A96F7C"/>
    <w:rsid w:val="00AA3B0D"/>
    <w:rsid w:val="00AB6788"/>
    <w:rsid w:val="00AE05F7"/>
    <w:rsid w:val="00B11A42"/>
    <w:rsid w:val="00B2257F"/>
    <w:rsid w:val="00B230EA"/>
    <w:rsid w:val="00B949D4"/>
    <w:rsid w:val="00B96969"/>
    <w:rsid w:val="00BA4DCD"/>
    <w:rsid w:val="00BC7D99"/>
    <w:rsid w:val="00BD5427"/>
    <w:rsid w:val="00BE61FA"/>
    <w:rsid w:val="00C2174A"/>
    <w:rsid w:val="00C21F00"/>
    <w:rsid w:val="00D02470"/>
    <w:rsid w:val="00D206D6"/>
    <w:rsid w:val="00D337E8"/>
    <w:rsid w:val="00D65B24"/>
    <w:rsid w:val="00DF74B2"/>
    <w:rsid w:val="00EE360F"/>
    <w:rsid w:val="00FD44D3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3F680"/>
  <w15:chartTrackingRefBased/>
  <w15:docId w15:val="{2846AD76-8AC6-C144-9FCC-B84CB982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57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5C1B-B2E2-4299-B435-64CB0E17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ORGANIZADOR GRÁFICO DE UNIDAD DIDÁCTICA</vt:lpstr>
    </vt:vector>
  </TitlesOfParts>
  <Company>Summerhill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GRÁFICO DE UNIDAD DIDÁCTICA</dc:title>
  <dc:subject/>
  <dc:creator>Recepcion</dc:creator>
  <cp:keywords/>
  <cp:lastModifiedBy>NIVEL 3</cp:lastModifiedBy>
  <cp:revision>9</cp:revision>
  <cp:lastPrinted>2012-01-24T20:46:00Z</cp:lastPrinted>
  <dcterms:created xsi:type="dcterms:W3CDTF">2020-02-14T01:17:00Z</dcterms:created>
  <dcterms:modified xsi:type="dcterms:W3CDTF">2021-04-08T02:35:00Z</dcterms:modified>
</cp:coreProperties>
</file>