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303B" w14:textId="77777777" w:rsidR="00E7742B" w:rsidRPr="000822ED" w:rsidRDefault="00E7742B" w:rsidP="00E7742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BF60623" wp14:editId="18563878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>UNIT GRAPHIC ORGANIZER</w:t>
      </w:r>
    </w:p>
    <w:p w14:paraId="5285FCDB" w14:textId="77777777" w:rsidR="00E7742B" w:rsidRPr="000822ED" w:rsidRDefault="00E7742B" w:rsidP="00E7742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9424AF3" w14:textId="77777777" w:rsidR="00E7742B" w:rsidRPr="000822ED" w:rsidRDefault="00E7742B" w:rsidP="00E7742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4253F8" w14:textId="4F5BBE27" w:rsidR="00E7742B" w:rsidRPr="000822ED" w:rsidRDefault="00E7742B" w:rsidP="00E7742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>SUBJECT:</w:t>
      </w:r>
      <w:r w:rsidR="0071236B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  <w:r w:rsidR="00650BAC" w:rsidRPr="000822ED">
        <w:rPr>
          <w:rFonts w:asciiTheme="minorHAnsi" w:hAnsiTheme="minorHAnsi" w:cstheme="minorHAnsi"/>
          <w:b/>
          <w:sz w:val="22"/>
          <w:szCs w:val="22"/>
          <w:lang w:val="en-GB"/>
        </w:rPr>
        <w:t>Science</w:t>
      </w:r>
      <w:r w:rsidR="0071236B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311A9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</w:t>
      </w:r>
      <w:r w:rsidR="0071236B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</w:t>
      </w: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UNIT:</w:t>
      </w:r>
      <w:r w:rsidR="00D9297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650BAC" w:rsidRPr="000822ED">
        <w:rPr>
          <w:rFonts w:asciiTheme="minorHAnsi" w:hAnsiTheme="minorHAnsi" w:cstheme="minorHAnsi"/>
          <w:b/>
          <w:sz w:val="22"/>
          <w:szCs w:val="22"/>
          <w:lang w:val="en-GB"/>
        </w:rPr>
        <w:t>II</w:t>
      </w: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311A9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</w:t>
      </w:r>
      <w:r w:rsidR="00DE7B16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8286F"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</w:t>
      </w: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COURSE: </w:t>
      </w:r>
      <w:r w:rsidR="00650BAC" w:rsidRPr="000822ED">
        <w:rPr>
          <w:rFonts w:asciiTheme="minorHAnsi" w:hAnsiTheme="minorHAnsi" w:cstheme="minorHAnsi"/>
          <w:b/>
          <w:sz w:val="22"/>
          <w:szCs w:val="22"/>
          <w:lang w:val="en-GB"/>
        </w:rPr>
        <w:t>Second Grade</w:t>
      </w:r>
    </w:p>
    <w:p w14:paraId="2E9C4F80" w14:textId="060D39D2" w:rsidR="00E7742B" w:rsidRPr="000822ED" w:rsidRDefault="00E7742B" w:rsidP="7821043B">
      <w:pPr>
        <w:tabs>
          <w:tab w:val="left" w:pos="2899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D92971">
        <w:rPr>
          <w:rFonts w:asciiTheme="minorHAnsi" w:hAnsiTheme="minorHAnsi" w:cstheme="minorHAnsi"/>
          <w:b/>
          <w:bCs/>
          <w:sz w:val="22"/>
          <w:szCs w:val="22"/>
          <w:u w:val="single"/>
        </w:rPr>
        <w:t>T</w:t>
      </w:r>
      <w:r w:rsidRPr="00D92971">
        <w:rPr>
          <w:rFonts w:asciiTheme="minorHAnsi" w:hAnsiTheme="minorHAnsi" w:cstheme="minorHAnsi"/>
          <w:b/>
          <w:bCs/>
          <w:sz w:val="22"/>
          <w:szCs w:val="22"/>
        </w:rPr>
        <w:t xml:space="preserve">EACHER:  </w:t>
      </w:r>
      <w:r w:rsidR="009C1008" w:rsidRPr="00D92971">
        <w:rPr>
          <w:rFonts w:asciiTheme="minorHAnsi" w:hAnsiTheme="minorHAnsi" w:cstheme="minorHAnsi"/>
          <w:b/>
          <w:bCs/>
          <w:sz w:val="22"/>
          <w:szCs w:val="22"/>
        </w:rPr>
        <w:t xml:space="preserve">Alejandra Melo, Laura </w:t>
      </w:r>
      <w:proofErr w:type="spellStart"/>
      <w:r w:rsidR="009C1008" w:rsidRPr="00D92971">
        <w:rPr>
          <w:rFonts w:asciiTheme="minorHAnsi" w:hAnsiTheme="minorHAnsi" w:cstheme="minorHAnsi"/>
          <w:b/>
          <w:bCs/>
          <w:sz w:val="22"/>
          <w:szCs w:val="22"/>
        </w:rPr>
        <w:t>Ome</w:t>
      </w:r>
      <w:proofErr w:type="spellEnd"/>
      <w:r w:rsidR="009C1008" w:rsidRPr="00D9297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9297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B311A9" w:rsidRPr="00D9297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  <w:r w:rsidRPr="00D92971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>DATE</w:t>
      </w:r>
      <w:r w:rsidR="00B311A9"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="00DA1554"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April 13</w:t>
      </w:r>
      <w:r w:rsidR="00A55A3F" w:rsidRPr="000822ED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bookmarkStart w:id="0" w:name="_GoBack"/>
      <w:bookmarkEnd w:id="0"/>
      <w:r w:rsidR="00A55A3F"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>, 2021</w:t>
      </w:r>
      <w:r w:rsidR="00650BAC"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  <w:r w:rsidR="00B311A9" w:rsidRPr="000822ED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311A9" w:rsidRPr="000822E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</w:t>
      </w:r>
    </w:p>
    <w:p w14:paraId="3DA2A576" w14:textId="77777777" w:rsidR="00E7742B" w:rsidRPr="000822ED" w:rsidRDefault="00E7742B" w:rsidP="00E7742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3B2700B" w14:textId="77777777" w:rsidR="00E7742B" w:rsidRPr="000822ED" w:rsidRDefault="00E7742B" w:rsidP="00E7742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822ED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14C69" wp14:editId="646D52CD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11F92" w14:textId="77777777" w:rsidR="00E7742B" w:rsidRPr="001E58BC" w:rsidRDefault="00650BAC" w:rsidP="00E774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MATTER, PROPERTIES AND MAGNITUDES.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w14:anchorId="5CD14C69" id="AutoShape 4" o:spid="_x0000_s1026" style="position:absolute;left:0;text-align:left;margin-left:112.5pt;margin-top:2.1pt;width:3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KMgIAAGs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">
                <v:textbox>
                  <w:txbxContent>
                    <w:p w14:paraId="3EC11F92" w14:textId="77777777" w:rsidR="00E7742B" w:rsidRPr="001E58BC" w:rsidRDefault="00650BAC" w:rsidP="00E774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MATTER, PROPERTIES AND MAGNITUDES.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1171D" w14:textId="77777777" w:rsidR="00E7742B" w:rsidRPr="000822ED" w:rsidRDefault="00E7742B" w:rsidP="00E7742B">
      <w:pPr>
        <w:ind w:left="2124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sz w:val="22"/>
          <w:szCs w:val="22"/>
          <w:lang w:val="en-US"/>
        </w:rPr>
        <w:t>TITLE</w:t>
      </w:r>
      <w:r w:rsidRPr="000822ED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0822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6606117" w14:textId="77777777" w:rsidR="00E7742B" w:rsidRPr="000822ED" w:rsidRDefault="00E7742B" w:rsidP="00E7742B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1A7999FB" w14:textId="77777777" w:rsidR="00E7742B" w:rsidRPr="000822ED" w:rsidRDefault="00E878A2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6993" wp14:editId="30F503D8">
                <wp:simplePos x="0" y="0"/>
                <wp:positionH relativeFrom="column">
                  <wp:posOffset>-113386</wp:posOffset>
                </wp:positionH>
                <wp:positionV relativeFrom="paragraph">
                  <wp:posOffset>143359</wp:posOffset>
                </wp:positionV>
                <wp:extent cx="6515100" cy="599846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A642" w14:textId="4624A820" w:rsidR="00E878A2" w:rsidRPr="00D92971" w:rsidRDefault="00650BAC" w:rsidP="00A828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Is my mass the same in other planet?          </w:t>
                            </w:r>
                            <w:r w:rsidR="00C94C57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   Can I freeze any liquid, i</w:t>
                            </w:r>
                            <w:r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f I put this into the refrigerator?</w:t>
                            </w:r>
                          </w:p>
                          <w:p w14:paraId="3FC8E142" w14:textId="3F548F6B" w:rsidR="00650BAC" w:rsidRPr="00D92971" w:rsidRDefault="00650BAC" w:rsidP="00A828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Are there more states of matter?</w:t>
                            </w:r>
                            <w:r w:rsidR="00C94C57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What is the state of matter of</w:t>
                            </w:r>
                            <w:r w:rsidR="00A55A3F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the jell</w:t>
                            </w:r>
                            <w:r w:rsidR="00C94C57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A55A3F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14:paraId="18766C0F" w14:textId="0BFD7F6C" w:rsidR="00650BAC" w:rsidRPr="00D92971" w:rsidRDefault="009C1008" w:rsidP="00A828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How can I buy  one kilogram of candies?</w:t>
                            </w:r>
                            <w:r w:rsidR="00A55A3F"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21C2F14" w14:textId="77777777" w:rsidR="009C1008" w:rsidRPr="00D92971" w:rsidRDefault="009C1008" w:rsidP="00A828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29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What is inside of a cloud?</w:t>
                            </w:r>
                          </w:p>
                          <w:p w14:paraId="5E46CB82" w14:textId="77777777" w:rsidR="00650BAC" w:rsidRPr="00D92971" w:rsidRDefault="00650BAC" w:rsidP="00E774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E6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95pt;margin-top:11.3pt;width:51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uUKwIAAFc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">
                <v:textbox>
                  <w:txbxContent>
                    <w:p w14:paraId="19FAA642" w14:textId="4624A820" w:rsidR="00E878A2" w:rsidRPr="000822ED" w:rsidRDefault="00650BAC" w:rsidP="00A8286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my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mass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same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in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other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planet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?          </w:t>
                      </w:r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     Can I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freeze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any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liquid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,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</w:t>
                      </w:r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f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I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put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this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into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refrigerator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?</w:t>
                      </w:r>
                    </w:p>
                    <w:p w14:paraId="3FC8E142" w14:textId="3F548F6B" w:rsidR="00650BAC" w:rsidRPr="000822ED" w:rsidRDefault="00650BAC" w:rsidP="00A8286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Are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there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more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states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of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matter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?</w:t>
                      </w:r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                      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What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is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the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state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of </w:t>
                      </w:r>
                      <w:proofErr w:type="spellStart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matter</w:t>
                      </w:r>
                      <w:proofErr w:type="spellEnd"/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of</w:t>
                      </w:r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the</w:t>
                      </w:r>
                      <w:proofErr w:type="spellEnd"/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jell</w:t>
                      </w:r>
                      <w:r w:rsidR="00C94C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o</w:t>
                      </w:r>
                      <w:proofErr w:type="spellEnd"/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?</w:t>
                      </w:r>
                    </w:p>
                    <w:p w14:paraId="18766C0F" w14:textId="0BFD7F6C" w:rsidR="00650BAC" w:rsidRPr="000822ED" w:rsidRDefault="009C1008" w:rsidP="00A8286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How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can I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buy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one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kilogram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of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candies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?</w:t>
                      </w:r>
                      <w:r w:rsidR="00A55A3F"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        </w:t>
                      </w:r>
                    </w:p>
                    <w:p w14:paraId="121C2F14" w14:textId="77777777" w:rsidR="009C1008" w:rsidRPr="000822ED" w:rsidRDefault="009C1008" w:rsidP="00A8286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What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is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inside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of a </w:t>
                      </w:r>
                      <w:proofErr w:type="spellStart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cloud</w:t>
                      </w:r>
                      <w:proofErr w:type="spellEnd"/>
                      <w:r w:rsidRPr="000822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?</w:t>
                      </w:r>
                    </w:p>
                    <w:p w14:paraId="5E46CB82" w14:textId="77777777" w:rsidR="00650BAC" w:rsidRPr="00AE1E8B" w:rsidRDefault="00650BAC" w:rsidP="00E7742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42B" w:rsidRPr="000822ED">
        <w:rPr>
          <w:rFonts w:asciiTheme="minorHAnsi" w:hAnsiTheme="minorHAnsi" w:cstheme="minorHAnsi"/>
          <w:b/>
          <w:sz w:val="22"/>
          <w:szCs w:val="22"/>
          <w:lang w:val="en-GB"/>
        </w:rPr>
        <w:t>THROUGHLINES</w:t>
      </w:r>
      <w:r w:rsidR="00E7742B" w:rsidRPr="000822ED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4614F7DE" w14:textId="77777777" w:rsidR="00E7742B" w:rsidRPr="000822ED" w:rsidRDefault="00E7742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D75D6A4" w14:textId="77777777" w:rsidR="00E7742B" w:rsidRPr="000822ED" w:rsidRDefault="00E7742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B82700" w14:textId="77777777" w:rsidR="00E7742B" w:rsidRPr="000822ED" w:rsidRDefault="00E7742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CE12C" w14:textId="77777777" w:rsidR="00E7742B" w:rsidRPr="000822ED" w:rsidRDefault="00E7742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C173B56" w14:textId="77777777" w:rsidR="00E7742B" w:rsidRPr="000822ED" w:rsidRDefault="00E7742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F62B5B" w14:textId="1F079873" w:rsidR="00E7742B" w:rsidRPr="000822ED" w:rsidRDefault="00AE1E8B" w:rsidP="00E7742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4E55" wp14:editId="4146FD0D">
                <wp:simplePos x="0" y="0"/>
                <wp:positionH relativeFrom="column">
                  <wp:posOffset>354787</wp:posOffset>
                </wp:positionH>
                <wp:positionV relativeFrom="paragraph">
                  <wp:posOffset>79451</wp:posOffset>
                </wp:positionV>
                <wp:extent cx="6159500" cy="775411"/>
                <wp:effectExtent l="38100" t="19050" r="31750" b="438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7541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2EEA3" w14:textId="3C826EDC" w:rsidR="00650BAC" w:rsidRPr="001E58BC" w:rsidRDefault="00A55A3F" w:rsidP="00A828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“TESTING WITH</w:t>
                            </w:r>
                            <w:r w:rsidR="009C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MATTER</w:t>
                            </w:r>
                            <w:r w:rsidR="00650B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  <w:p w14:paraId="5999A7EC" w14:textId="77777777" w:rsidR="00E7742B" w:rsidRDefault="00E7742B" w:rsidP="00E7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14E5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left:0;text-align:left;margin-left:27.95pt;margin-top:6.25pt;width:48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">
                <v:textbox>
                  <w:txbxContent>
                    <w:p w14:paraId="0552EEA3" w14:textId="3C826EDC" w:rsidR="00650BAC" w:rsidRPr="001E58BC" w:rsidRDefault="00A55A3F" w:rsidP="00A8286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“TESTING WITH</w:t>
                      </w:r>
                      <w:r w:rsidR="009C100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MATTER</w:t>
                      </w:r>
                      <w:r w:rsidR="00650BA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  <w:p w14:paraId="5999A7EC" w14:textId="77777777" w:rsidR="00E7742B" w:rsidRDefault="00E7742B" w:rsidP="00E7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EA2F75" w14:textId="77777777" w:rsidR="00E7742B" w:rsidRPr="000822ED" w:rsidRDefault="00E7742B" w:rsidP="00E7742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>GENERATIVE TOPIC</w:t>
      </w:r>
    </w:p>
    <w:p w14:paraId="002B567A" w14:textId="77777777" w:rsidR="00E7742B" w:rsidRPr="000822ED" w:rsidRDefault="00E7742B" w:rsidP="00E7742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9A137ED" w14:textId="77777777" w:rsidR="00E7742B" w:rsidRPr="000822ED" w:rsidRDefault="00E7742B" w:rsidP="00E7742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8EB3C04" w14:textId="77777777" w:rsidR="00E7742B" w:rsidRPr="000822ED" w:rsidRDefault="00E7742B" w:rsidP="00E7742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36A4125" w14:textId="77777777" w:rsidR="00E7742B" w:rsidRPr="000822ED" w:rsidRDefault="00E7742B" w:rsidP="00E7742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E3F1286" w14:textId="77777777" w:rsidR="00DE7B16" w:rsidRPr="000822ED" w:rsidRDefault="00DE7B16" w:rsidP="00E774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4B66B8E" w14:textId="77777777" w:rsidR="00E7742B" w:rsidRPr="000822ED" w:rsidRDefault="00E7742B" w:rsidP="00E774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822ED">
        <w:rPr>
          <w:rFonts w:asciiTheme="minorHAnsi" w:hAnsiTheme="minorHAnsi" w:cstheme="minorHAnsi"/>
          <w:b/>
          <w:sz w:val="22"/>
          <w:szCs w:val="22"/>
          <w:lang w:val="en-GB"/>
        </w:rPr>
        <w:t>UNDERSTANDING GOALS: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8"/>
        <w:gridCol w:w="3529"/>
        <w:gridCol w:w="3529"/>
      </w:tblGrid>
      <w:tr w:rsidR="00E878A2" w:rsidRPr="00D92971" w14:paraId="30624D87" w14:textId="77777777" w:rsidTr="7821043B">
        <w:trPr>
          <w:trHeight w:val="1096"/>
        </w:trPr>
        <w:tc>
          <w:tcPr>
            <w:tcW w:w="3528" w:type="dxa"/>
          </w:tcPr>
          <w:p w14:paraId="15490E5D" w14:textId="31026BE8" w:rsidR="00E878A2" w:rsidRPr="000822ED" w:rsidRDefault="7821043B" w:rsidP="00C94C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Students will explain the</w:t>
            </w:r>
            <w:r w:rsidR="00C94C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behaviour of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solid, liquid and gas</w:t>
            </w:r>
            <w:r w:rsidR="00C94C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eous substances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when</w:t>
            </w:r>
            <w:r w:rsidR="00C94C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some forces are applied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them, through oral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presentations to </w:t>
            </w:r>
            <w:r w:rsidR="00C94C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explain the properties and the uses of materials from everyday objects.</w:t>
            </w:r>
          </w:p>
        </w:tc>
        <w:tc>
          <w:tcPr>
            <w:tcW w:w="3529" w:type="dxa"/>
          </w:tcPr>
          <w:p w14:paraId="2EB8CF4B" w14:textId="2E1E9058" w:rsidR="00E878A2" w:rsidRPr="000822ED" w:rsidRDefault="00650BAC" w:rsidP="00E774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ents will measure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mass and volume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using the right lab instruments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through practical activities to apply the concepts in their real lives.</w:t>
            </w:r>
          </w:p>
        </w:tc>
        <w:tc>
          <w:tcPr>
            <w:tcW w:w="3529" w:type="dxa"/>
          </w:tcPr>
          <w:p w14:paraId="02F52AFE" w14:textId="3AF7BFF2" w:rsidR="00E878A2" w:rsidRPr="000822ED" w:rsidRDefault="7821043B" w:rsidP="782104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Students will classify magnitudes like length, weight, time and volume with their units of measure through practical </w:t>
            </w:r>
            <w:r w:rsidR="00C94C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activities to understand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</w:t>
            </w:r>
            <w:r w:rsidR="00873F6A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matter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can be measure.</w:t>
            </w:r>
          </w:p>
          <w:p w14:paraId="127F1556" w14:textId="77777777" w:rsidR="00B311A9" w:rsidRPr="000822ED" w:rsidRDefault="00B311A9" w:rsidP="00AD584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644F0E2" w14:textId="77777777" w:rsidR="00E878A2" w:rsidRPr="000822ED" w:rsidRDefault="00E878A2" w:rsidP="00E774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DD9FAD2" w14:textId="77777777" w:rsidR="00E7742B" w:rsidRPr="000822ED" w:rsidRDefault="00E7742B" w:rsidP="00E7742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795"/>
        <w:gridCol w:w="669"/>
        <w:gridCol w:w="5369"/>
        <w:gridCol w:w="1519"/>
      </w:tblGrid>
      <w:tr w:rsidR="00E7742B" w:rsidRPr="000822ED" w14:paraId="61E4878A" w14:textId="77777777" w:rsidTr="7821043B">
        <w:trPr>
          <w:trHeight w:val="540"/>
        </w:trPr>
        <w:tc>
          <w:tcPr>
            <w:tcW w:w="1118" w:type="dxa"/>
            <w:vAlign w:val="center"/>
          </w:tcPr>
          <w:p w14:paraId="0E7839A3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14:paraId="3547D28B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UNDERSTANDING PERFORMANCES</w:t>
            </w:r>
          </w:p>
        </w:tc>
        <w:tc>
          <w:tcPr>
            <w:tcW w:w="790" w:type="dxa"/>
            <w:vAlign w:val="center"/>
          </w:tcPr>
          <w:p w14:paraId="1F64FE68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928" w:type="dxa"/>
            <w:gridSpan w:val="2"/>
            <w:vAlign w:val="center"/>
          </w:tcPr>
          <w:p w14:paraId="0080A271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E7742B" w:rsidRPr="000822ED" w14:paraId="497EEF97" w14:textId="77777777" w:rsidTr="7821043B">
        <w:trPr>
          <w:trHeight w:val="260"/>
        </w:trPr>
        <w:tc>
          <w:tcPr>
            <w:tcW w:w="1118" w:type="dxa"/>
            <w:vAlign w:val="center"/>
          </w:tcPr>
          <w:p w14:paraId="1730A5B5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  <w:vAlign w:val="center"/>
          </w:tcPr>
          <w:p w14:paraId="4051D743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ACTIONS</w:t>
            </w:r>
          </w:p>
        </w:tc>
        <w:tc>
          <w:tcPr>
            <w:tcW w:w="790" w:type="dxa"/>
            <w:vAlign w:val="center"/>
          </w:tcPr>
          <w:p w14:paraId="1EBBFC42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32" w:type="dxa"/>
            <w:vAlign w:val="center"/>
          </w:tcPr>
          <w:p w14:paraId="2CC93E6E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WAYS</w:t>
            </w:r>
          </w:p>
        </w:tc>
        <w:tc>
          <w:tcPr>
            <w:tcW w:w="1996" w:type="dxa"/>
            <w:vAlign w:val="center"/>
          </w:tcPr>
          <w:p w14:paraId="3F6CBC41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E7742B" w:rsidRPr="00D92971" w14:paraId="55639155" w14:textId="77777777" w:rsidTr="7821043B">
        <w:trPr>
          <w:cantSplit/>
          <w:trHeight w:val="1774"/>
        </w:trPr>
        <w:tc>
          <w:tcPr>
            <w:tcW w:w="1118" w:type="dxa"/>
            <w:vAlign w:val="center"/>
          </w:tcPr>
          <w:p w14:paraId="25BA55DD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Exploration</w:t>
            </w:r>
          </w:p>
          <w:p w14:paraId="787CC93C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2435" w:type="dxa"/>
            <w:vAlign w:val="center"/>
          </w:tcPr>
          <w:p w14:paraId="66410DB6" w14:textId="13011197" w:rsidR="00173573" w:rsidRPr="00D92971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 To</w:t>
            </w:r>
            <w:r w:rsidR="009728A4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identify the characteristics of different materials.</w:t>
            </w:r>
          </w:p>
          <w:p w14:paraId="68B7F653" w14:textId="60348C42" w:rsidR="009728A4" w:rsidRPr="00D92971" w:rsidRDefault="00F41554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To</w:t>
            </w:r>
            <w:r w:rsidR="009728A4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classify objects according to their characteristics.</w:t>
            </w:r>
          </w:p>
          <w:p w14:paraId="0C72D101" w14:textId="32E1140E" w:rsidR="00E7742B" w:rsidRPr="00D92971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</w:t>
            </w:r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effect of force actions like squeezing</w:t>
            </w:r>
            <w:r w:rsidR="7821043B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break</w:t>
            </w:r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="7821043B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="7821043B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cut</w:t>
            </w:r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tting</w:t>
            </w:r>
            <w:proofErr w:type="spellEnd"/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etc</w:t>
            </w:r>
            <w:proofErr w:type="spellEnd"/>
            <w:proofErr w:type="gramEnd"/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c</w:t>
            </w:r>
            <w:r w:rsidR="7821043B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ause </w:t>
            </w:r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material.</w:t>
            </w:r>
          </w:p>
          <w:p w14:paraId="7471CDFA" w14:textId="509143FB" w:rsidR="00E7742B" w:rsidRPr="00D92971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4. </w:t>
            </w:r>
            <w:r w:rsidR="00A8286F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</w:t>
            </w:r>
            <w:r w:rsidR="7821043B"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escribe and compare different materials. </w:t>
            </w:r>
          </w:p>
          <w:p w14:paraId="4CF7EB60" w14:textId="7810C2D4" w:rsidR="00E7742B" w:rsidRPr="00D92971" w:rsidRDefault="00DA1554" w:rsidP="003801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To describes properties of matter.</w:t>
            </w:r>
          </w:p>
          <w:p w14:paraId="5E0DAFF1" w14:textId="77777777" w:rsidR="00E7742B" w:rsidRPr="000822ED" w:rsidRDefault="00E7742B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90" w:type="dxa"/>
            <w:textDirection w:val="btLr"/>
            <w:vAlign w:val="center"/>
          </w:tcPr>
          <w:p w14:paraId="4E23AA3C" w14:textId="77777777" w:rsidR="00E7742B" w:rsidRPr="000822ED" w:rsidRDefault="00E7742B" w:rsidP="0038018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 3</w:t>
            </w:r>
          </w:p>
        </w:tc>
        <w:tc>
          <w:tcPr>
            <w:tcW w:w="3932" w:type="dxa"/>
            <w:vAlign w:val="center"/>
          </w:tcPr>
          <w:p w14:paraId="242B3F85" w14:textId="24582FB7" w:rsidR="00A8286F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1.1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Observing different materials of diverse objects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(chairs, windows, columns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etc.)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found around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house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answering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different question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related to the physical characteristics of the objects and materials.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9469909" w14:textId="62E46580" w:rsidR="0071236B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2.1</w:t>
            </w:r>
            <w:r w:rsidRPr="000822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Observing and completing a chart about the properties of jelly, balloon, can, clay like smell, texture, </w:t>
            </w:r>
            <w:proofErr w:type="spellStart"/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color</w:t>
            </w:r>
            <w:proofErr w:type="spellEnd"/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shape.</w:t>
            </w:r>
          </w:p>
          <w:p w14:paraId="387EED2E" w14:textId="5F5D6B68" w:rsidR="004C790B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3.1 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Explaining 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happen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if you apply force</w:t>
            </w:r>
            <w:r w:rsidR="003230A7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(squeeze, splash</w:t>
            </w:r>
            <w:r w:rsidR="000822E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stretch, fold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822E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etc.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on different materials (</w:t>
            </w:r>
            <w:r w:rsidR="000822E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clay, iron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wood, plastic </w:t>
            </w:r>
            <w:r w:rsidR="000822E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etc.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3230A7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through an oral 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presentation</w:t>
            </w:r>
            <w:r w:rsidR="003230A7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01316410" w14:textId="727C4106" w:rsidR="00DA1554" w:rsidRPr="000822ED" w:rsidRDefault="00DA1554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3.2 Analysing the hardness of different layers such as copper, bronze, glass, steel and iron, using the next link. </w:t>
            </w:r>
            <w:hyperlink r:id="rId7" w:history="1">
              <w:r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https://labovirtual.blogspot.com/search/label/Dureza</w:t>
              </w:r>
            </w:hyperlink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4A7613F" w14:textId="48616C4A" w:rsidR="009728A4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4.1 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Classifying different materials taking into account their function and physical characteristics.</w:t>
            </w:r>
          </w:p>
          <w:p w14:paraId="00258E9A" w14:textId="57E244CB" w:rsidR="009728A4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4.2.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Doing predictions about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behaviour of materials and 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objects, when we use force to change them.</w:t>
            </w:r>
          </w:p>
          <w:p w14:paraId="5B1A35BA" w14:textId="1AFD4449" w:rsidR="009728A4" w:rsidRPr="000822ED" w:rsidRDefault="00DA1554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5.1 Measuring the mass of gas: </w:t>
            </w:r>
            <w:hyperlink r:id="rId8" w:history="1">
              <w:r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https://www.youtube.com/watch?v=poUsb45GkM0&amp;t=33s</w:t>
              </w:r>
            </w:hyperlink>
          </w:p>
          <w:p w14:paraId="4211FA2E" w14:textId="648800FA" w:rsidR="004C790B" w:rsidRPr="000822ED" w:rsidRDefault="004C790B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5.2 </w:t>
            </w:r>
            <w:r w:rsidR="00DB6202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Analysing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properties of liquids, measuring the time that they fall using  equal proportions in different liquids </w:t>
            </w:r>
          </w:p>
          <w:p w14:paraId="7520D29C" w14:textId="21D1106F" w:rsidR="00DD7EC7" w:rsidRPr="000822ED" w:rsidRDefault="00D92971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9" w:history="1">
              <w:r w:rsidR="00DD7EC7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https://www.youtube.com/watch?v=69iUhlqFJFk</w:t>
              </w:r>
            </w:hyperlink>
          </w:p>
          <w:p w14:paraId="05D2F980" w14:textId="299CEAA6" w:rsidR="004C790B" w:rsidRPr="000822ED" w:rsidRDefault="00DD7EC7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4C790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.3 Testing viscosity in different liquids</w:t>
            </w:r>
          </w:p>
          <w:p w14:paraId="7AD7691A" w14:textId="7FEB2C2B" w:rsidR="004C790B" w:rsidRPr="000822ED" w:rsidRDefault="00D92971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0" w:history="1">
              <w:r w:rsidR="004C790B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https://www.youtube.com/watch?v=2Gdxu4XcsbY</w:t>
              </w:r>
            </w:hyperlink>
          </w:p>
          <w:p w14:paraId="7EDF2D4A" w14:textId="77777777" w:rsidR="00DA1554" w:rsidRPr="000822ED" w:rsidRDefault="00DA1554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78C122A" w14:textId="22D8AC78" w:rsidR="0071236B" w:rsidRPr="000822ED" w:rsidRDefault="009728A4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Synthesis Project Advance: </w:t>
            </w:r>
            <w:r w:rsidR="00CB157A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Students will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choose an experiment in which</w:t>
            </w:r>
            <w:r w:rsidR="00AC6269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they can explain the properties of a solid, liquid or gas, then they will ask a question about their experiments and</w:t>
            </w:r>
            <w:r w:rsidR="00CB157A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collect information to answer it.</w:t>
            </w:r>
          </w:p>
          <w:p w14:paraId="4BE80A15" w14:textId="77777777" w:rsidR="00656F14" w:rsidRPr="000822ED" w:rsidRDefault="00656F14" w:rsidP="00656F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-Observing the next videos</w:t>
            </w:r>
          </w:p>
          <w:p w14:paraId="74A119EE" w14:textId="1FA39A2A" w:rsidR="00DB6202" w:rsidRPr="000822ED" w:rsidRDefault="00D92971" w:rsidP="00656F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1" w:history="1">
              <w:r w:rsidR="00DB6202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https://www.youtube.com/watch?v=Aiw4sp0dqkI</w:t>
              </w:r>
            </w:hyperlink>
          </w:p>
          <w:p w14:paraId="31232A32" w14:textId="636CBAF1" w:rsidR="00656F14" w:rsidRPr="000822ED" w:rsidRDefault="00D92971" w:rsidP="00656F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2" w:history="1">
              <w:r w:rsidR="00656F14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https://www.youtube.com/watch?v=AojXfQqErjc</w:t>
              </w:r>
            </w:hyperlink>
          </w:p>
          <w:p w14:paraId="2D1680FB" w14:textId="2A527CD5" w:rsidR="00656F14" w:rsidRPr="000822ED" w:rsidRDefault="00D92971" w:rsidP="00656F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3" w:history="1">
              <w:r w:rsidR="00656F14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https://www.youtube.com/watch?v=nGA78ZT941o</w:t>
              </w:r>
            </w:hyperlink>
          </w:p>
          <w:p w14:paraId="4F3A8D8B" w14:textId="7EB2970A" w:rsidR="00656F14" w:rsidRPr="000822ED" w:rsidRDefault="00D92971" w:rsidP="00656F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4" w:history="1">
              <w:r w:rsidR="00656F14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https://www.youtube.com/watch?v=ndtNy3Z0Bko</w:t>
              </w:r>
            </w:hyperlink>
          </w:p>
          <w:p w14:paraId="73A196D1" w14:textId="77777777" w:rsidR="00CB157A" w:rsidRPr="000822ED" w:rsidRDefault="00CB157A" w:rsidP="003801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96" w:type="dxa"/>
            <w:vAlign w:val="center"/>
          </w:tcPr>
          <w:p w14:paraId="1923CDA8" w14:textId="77777777" w:rsidR="0071236B" w:rsidRPr="000822ED" w:rsidRDefault="00520D0D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-To observe specific </w:t>
            </w:r>
            <w:proofErr w:type="spellStart"/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phenomenons</w:t>
            </w:r>
            <w:proofErr w:type="spellEnd"/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0D957815" w14:textId="77777777" w:rsidR="00520D0D" w:rsidRPr="000822ED" w:rsidRDefault="00520D0D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-To collect information and present them in an organize and coherent way.</w:t>
            </w:r>
          </w:p>
          <w:p w14:paraId="3A2C6D22" w14:textId="77777777" w:rsidR="00E7742B" w:rsidRPr="000822ED" w:rsidRDefault="00E7742B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742B" w:rsidRPr="00D92971" w14:paraId="759261FD" w14:textId="77777777" w:rsidTr="7821043B">
        <w:trPr>
          <w:cantSplit/>
          <w:trHeight w:val="1984"/>
        </w:trPr>
        <w:tc>
          <w:tcPr>
            <w:tcW w:w="1118" w:type="dxa"/>
            <w:vAlign w:val="center"/>
          </w:tcPr>
          <w:p w14:paraId="67CB5DDE" w14:textId="34E80ACC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7FDCEE61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2435" w:type="dxa"/>
            <w:vAlign w:val="center"/>
          </w:tcPr>
          <w:p w14:paraId="59B1EC2F" w14:textId="60E18B2B" w:rsidR="00F2385B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 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classify objects into solids, liquids and gases.</w:t>
            </w:r>
          </w:p>
          <w:p w14:paraId="19BEA51D" w14:textId="773319C9" w:rsidR="009728A4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 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measure </w:t>
            </w:r>
            <w:r w:rsidR="00520D0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mass, volume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length.</w:t>
            </w:r>
          </w:p>
          <w:p w14:paraId="41D0FB70" w14:textId="562434F1" w:rsidR="009728A4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7. 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choose the correct unit of measure.</w:t>
            </w:r>
          </w:p>
          <w:p w14:paraId="094AD07B" w14:textId="59D934F0" w:rsidR="009728A4" w:rsidRPr="000822ED" w:rsidRDefault="00BA7FAA" w:rsidP="00F415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8. 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</w:t>
            </w:r>
            <w:r w:rsidR="00F4155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analyse data</w:t>
            </w:r>
            <w:r w:rsidR="009728A4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790" w:type="dxa"/>
            <w:textDirection w:val="btLr"/>
            <w:vAlign w:val="center"/>
          </w:tcPr>
          <w:p w14:paraId="162CBB87" w14:textId="77777777" w:rsidR="00E7742B" w:rsidRPr="000822ED" w:rsidRDefault="00E7742B" w:rsidP="0038018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 3</w:t>
            </w:r>
          </w:p>
        </w:tc>
        <w:tc>
          <w:tcPr>
            <w:tcW w:w="3932" w:type="dxa"/>
            <w:vAlign w:val="center"/>
          </w:tcPr>
          <w:p w14:paraId="4D22F066" w14:textId="2F12AC1F" w:rsidR="0071236B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5.1 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Classifying objects and </w:t>
            </w:r>
            <w:r w:rsidR="00A8286F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images into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liquids, solids and gases, describing the properties like texture, flexibility and how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 change when we apply force o</w:t>
            </w:r>
            <w:r w:rsidR="7821043B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 them.</w:t>
            </w:r>
          </w:p>
          <w:p w14:paraId="31007505" w14:textId="6C8DA587" w:rsidR="00DB6202" w:rsidRPr="000822ED" w:rsidRDefault="00DB6202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5.2 Analysing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organization of 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molecules in each state of matter</w:t>
            </w:r>
          </w:p>
          <w:p w14:paraId="752196A6" w14:textId="0300E9B8" w:rsidR="00DB6202" w:rsidRPr="000822ED" w:rsidRDefault="00D92971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5" w:history="1">
              <w:r w:rsidR="00DB6202" w:rsidRPr="000822E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https://phet.colorado.edu/es/simulation/states-of-matter-basics</w:t>
              </w:r>
            </w:hyperlink>
          </w:p>
          <w:p w14:paraId="33D86A15" w14:textId="3D4BD11B" w:rsidR="00BA7FAA" w:rsidRPr="000822ED" w:rsidRDefault="00BA7FAA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6.1 Classifying different packages and containers according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the unit of measure. (</w:t>
            </w:r>
            <w:proofErr w:type="spellStart"/>
            <w:proofErr w:type="gramStart"/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ml,L</w:t>
            </w:r>
            <w:proofErr w:type="spellEnd"/>
            <w:proofErr w:type="gramEnd"/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kg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  <w:p w14:paraId="63D09431" w14:textId="658A2743" w:rsidR="00C00C24" w:rsidRPr="000822ED" w:rsidRDefault="00C00C24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6.1 Creating a graduated cylinder using a syringe.</w:t>
            </w:r>
          </w:p>
          <w:p w14:paraId="62E8C08F" w14:textId="25B832CD" w:rsidR="000452A9" w:rsidRPr="000822ED" w:rsidRDefault="000452A9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6.2 Measuring volume of irregular objects using graduated cylinders.</w:t>
            </w:r>
          </w:p>
          <w:p w14:paraId="73046EC3" w14:textId="3C21BF68" w:rsidR="00C04B6A" w:rsidRPr="000822ED" w:rsidRDefault="00C04B6A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6.3 Creating a balance to measure the mass of some objects.</w:t>
            </w:r>
          </w:p>
          <w:p w14:paraId="509A5F58" w14:textId="65ED3EA4" w:rsidR="00DB6202" w:rsidRPr="000822ED" w:rsidRDefault="00DB6202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6.4 Measuring the mass using scales.</w:t>
            </w:r>
          </w:p>
          <w:p w14:paraId="207340A3" w14:textId="7F5CC436" w:rsidR="000822ED" w:rsidRPr="000822ED" w:rsidRDefault="000822ED" w:rsidP="00BA7F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6.4 Developing study of a case in a context of a supermarket.</w:t>
            </w:r>
          </w:p>
          <w:p w14:paraId="506D6866" w14:textId="1209EBDB" w:rsidR="00CB157A" w:rsidRPr="000822ED" w:rsidRDefault="00BA7FA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7.1 </w:t>
            </w:r>
            <w:r w:rsidR="00CB157A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Making measures using conventional and </w:t>
            </w:r>
            <w:r w:rsidR="00520D0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non-conventional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tools, writing the corresponding unit of measure.</w:t>
            </w:r>
          </w:p>
          <w:p w14:paraId="104AE7C0" w14:textId="77777777" w:rsidR="00CB157A" w:rsidRPr="000822ED" w:rsidRDefault="00CB157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-Doing a bar graphic, collecting information about </w:t>
            </w:r>
            <w:r w:rsidR="00520D0D"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mass, height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temperature of classmates.</w:t>
            </w:r>
          </w:p>
          <w:p w14:paraId="24A96A4C" w14:textId="77777777" w:rsidR="00CB157A" w:rsidRPr="000822ED" w:rsidRDefault="00CB157A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Synthesis Project Advance: 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design an experiment to answer the question and propose prediction (hypothesis)</w:t>
            </w:r>
          </w:p>
          <w:p w14:paraId="125FAC45" w14:textId="77777777" w:rsidR="0071236B" w:rsidRPr="000822ED" w:rsidRDefault="00B311F1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7B60918E" w14:textId="77777777" w:rsidR="0071236B" w:rsidRPr="000822ED" w:rsidRDefault="00520D0D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-To register the results in an organize way, without alterations.</w:t>
            </w:r>
          </w:p>
          <w:p w14:paraId="42BCE128" w14:textId="77777777" w:rsidR="00520D0D" w:rsidRPr="000822ED" w:rsidRDefault="00520D0D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-To use math how a tool to organize, </w:t>
            </w:r>
            <w:proofErr w:type="spellStart"/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analyze</w:t>
            </w:r>
            <w:proofErr w:type="spellEnd"/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present information.</w:t>
            </w:r>
          </w:p>
          <w:p w14:paraId="63169D03" w14:textId="77777777" w:rsidR="00E7742B" w:rsidRPr="000822ED" w:rsidRDefault="00E7742B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742B" w:rsidRPr="00D92971" w14:paraId="23284CA2" w14:textId="77777777" w:rsidTr="7821043B">
        <w:trPr>
          <w:cantSplit/>
          <w:trHeight w:val="2112"/>
        </w:trPr>
        <w:tc>
          <w:tcPr>
            <w:tcW w:w="1118" w:type="dxa"/>
            <w:vAlign w:val="center"/>
          </w:tcPr>
          <w:p w14:paraId="0BC62851" w14:textId="249D4602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Learning</w:t>
            </w:r>
          </w:p>
          <w:p w14:paraId="4C055336" w14:textId="77777777" w:rsidR="00E7742B" w:rsidRPr="000822ED" w:rsidRDefault="00E7742B" w:rsidP="00380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2435" w:type="dxa"/>
            <w:vAlign w:val="center"/>
          </w:tcPr>
          <w:p w14:paraId="035629C5" w14:textId="77777777" w:rsidR="00AE1E8B" w:rsidRPr="000822ED" w:rsidRDefault="009728A4" w:rsidP="00712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-To propose a question about matter and look for answers using an experiment.</w:t>
            </w:r>
          </w:p>
          <w:p w14:paraId="1B8D144E" w14:textId="77777777" w:rsidR="00907BEE" w:rsidRPr="000822ED" w:rsidRDefault="00907BEE" w:rsidP="009620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90" w:type="dxa"/>
            <w:textDirection w:val="btLr"/>
            <w:vAlign w:val="center"/>
          </w:tcPr>
          <w:p w14:paraId="0E50AE7C" w14:textId="77777777" w:rsidR="00E7742B" w:rsidRPr="000822ED" w:rsidRDefault="00E7742B" w:rsidP="0038018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822E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 2</w:t>
            </w:r>
          </w:p>
        </w:tc>
        <w:tc>
          <w:tcPr>
            <w:tcW w:w="3932" w:type="dxa"/>
          </w:tcPr>
          <w:p w14:paraId="48427CB9" w14:textId="77777777" w:rsidR="00E7742B" w:rsidRPr="00D92971" w:rsidRDefault="00E7742B" w:rsidP="00F238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9B7AF75" w14:textId="77777777" w:rsidR="0071236B" w:rsidRPr="00D92971" w:rsidRDefault="0071236B" w:rsidP="00F238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D2E4B5" w14:textId="77777777" w:rsidR="0071236B" w:rsidRPr="00D92971" w:rsidRDefault="00CB157A" w:rsidP="00A82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“</w:t>
            </w:r>
            <w:r w:rsidR="00BB50AF" w:rsidRPr="00D9297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EXPLORING MATTER”</w:t>
            </w:r>
          </w:p>
          <w:p w14:paraId="6E1CB270" w14:textId="509B5044" w:rsidR="00A8286F" w:rsidRPr="000822ED" w:rsidRDefault="00A8286F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22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-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Explaining through an oral presentation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properties of a solid, liquid or gas using an experiment</w:t>
            </w:r>
            <w:r w:rsidR="00DB6202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they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formulate 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question, 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propose 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hypothesis</w:t>
            </w:r>
            <w:r w:rsidR="00DB6202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give</w:t>
            </w:r>
            <w:r w:rsidR="00DB6202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answer and</w:t>
            </w:r>
            <w:r w:rsidR="00873F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conclusion.</w:t>
            </w:r>
          </w:p>
          <w:p w14:paraId="51FCF7ED" w14:textId="77777777" w:rsidR="008311D0" w:rsidRPr="000822ED" w:rsidRDefault="008311D0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DF6749D" w14:textId="48C25730" w:rsidR="00A8286F" w:rsidRPr="000822ED" w:rsidRDefault="00A8286F" w:rsidP="00A828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-Presenting the lab report according to </w:t>
            </w:r>
            <w:r w:rsidR="008311D0" w:rsidRPr="000822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experiment.</w:t>
            </w:r>
          </w:p>
          <w:p w14:paraId="6431533D" w14:textId="77777777" w:rsidR="0071236B" w:rsidRPr="00D92971" w:rsidRDefault="0071236B" w:rsidP="00F238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533961" w14:textId="77777777" w:rsidR="0071236B" w:rsidRPr="00D92971" w:rsidRDefault="0071236B" w:rsidP="00F238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ACD1F7F" w14:textId="77777777" w:rsidR="0071236B" w:rsidRPr="00D92971" w:rsidRDefault="0071236B" w:rsidP="00F238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6A3E1C22" w14:textId="77777777" w:rsidR="00E7742B" w:rsidRPr="00D92971" w:rsidRDefault="00520D0D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-To propose answers to their questions and compare them with the other classmates, using scientific theories.</w:t>
            </w:r>
          </w:p>
          <w:p w14:paraId="6BCA2BC0" w14:textId="77777777" w:rsidR="00520D0D" w:rsidRPr="00D92971" w:rsidRDefault="00520D0D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29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-To take out conclusions of the experiments, even if the result isn’t expected.</w:t>
            </w:r>
          </w:p>
          <w:p w14:paraId="45FD5811" w14:textId="77777777" w:rsidR="00E7742B" w:rsidRPr="000822ED" w:rsidRDefault="00E7742B" w:rsidP="00380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C10AF21" w14:textId="70C01E8E" w:rsidR="00E7742B" w:rsidRPr="000822ED" w:rsidRDefault="00E7742B" w:rsidP="00E7742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1B5B62" w14:textId="77777777" w:rsidR="007278A0" w:rsidRPr="00D92971" w:rsidRDefault="00D9297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278A0" w:rsidRPr="00D92971" w:rsidSect="00CB5ABB">
      <w:pgSz w:w="12240" w:h="15840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0938"/>
    <w:multiLevelType w:val="hybridMultilevel"/>
    <w:tmpl w:val="5D4C9418"/>
    <w:lvl w:ilvl="0" w:tplc="FE6AC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B"/>
    <w:rsid w:val="000452A9"/>
    <w:rsid w:val="0006324F"/>
    <w:rsid w:val="000822ED"/>
    <w:rsid w:val="000B53A1"/>
    <w:rsid w:val="000D4A76"/>
    <w:rsid w:val="000D5DA2"/>
    <w:rsid w:val="00173573"/>
    <w:rsid w:val="00175715"/>
    <w:rsid w:val="00204C86"/>
    <w:rsid w:val="002D5F68"/>
    <w:rsid w:val="003230A7"/>
    <w:rsid w:val="003739D0"/>
    <w:rsid w:val="0040293B"/>
    <w:rsid w:val="00423B5B"/>
    <w:rsid w:val="0045081F"/>
    <w:rsid w:val="00454DC0"/>
    <w:rsid w:val="004870A7"/>
    <w:rsid w:val="004C790B"/>
    <w:rsid w:val="00520D0D"/>
    <w:rsid w:val="00650BAC"/>
    <w:rsid w:val="00656F14"/>
    <w:rsid w:val="006D0A83"/>
    <w:rsid w:val="0071236B"/>
    <w:rsid w:val="007E534C"/>
    <w:rsid w:val="00817C59"/>
    <w:rsid w:val="008311D0"/>
    <w:rsid w:val="00870E88"/>
    <w:rsid w:val="00873F6A"/>
    <w:rsid w:val="00907BEE"/>
    <w:rsid w:val="00962059"/>
    <w:rsid w:val="009728A4"/>
    <w:rsid w:val="00982949"/>
    <w:rsid w:val="009C1008"/>
    <w:rsid w:val="009D31A3"/>
    <w:rsid w:val="009E4A3B"/>
    <w:rsid w:val="00A55A3F"/>
    <w:rsid w:val="00A74FB9"/>
    <w:rsid w:val="00A8286F"/>
    <w:rsid w:val="00A838A1"/>
    <w:rsid w:val="00AC6269"/>
    <w:rsid w:val="00AD584C"/>
    <w:rsid w:val="00AE1E8B"/>
    <w:rsid w:val="00B311A9"/>
    <w:rsid w:val="00B311F1"/>
    <w:rsid w:val="00BA7FAA"/>
    <w:rsid w:val="00BB50AF"/>
    <w:rsid w:val="00C00C24"/>
    <w:rsid w:val="00C04B6A"/>
    <w:rsid w:val="00C628A2"/>
    <w:rsid w:val="00C94C57"/>
    <w:rsid w:val="00CB157A"/>
    <w:rsid w:val="00CB1A9D"/>
    <w:rsid w:val="00CB33C9"/>
    <w:rsid w:val="00CB5ABB"/>
    <w:rsid w:val="00D92971"/>
    <w:rsid w:val="00DA1554"/>
    <w:rsid w:val="00DB6202"/>
    <w:rsid w:val="00DB7080"/>
    <w:rsid w:val="00DD7EC7"/>
    <w:rsid w:val="00DE7B16"/>
    <w:rsid w:val="00E7742B"/>
    <w:rsid w:val="00E878A2"/>
    <w:rsid w:val="00EB0C8E"/>
    <w:rsid w:val="00F2385B"/>
    <w:rsid w:val="00F41554"/>
    <w:rsid w:val="00F62ECC"/>
    <w:rsid w:val="00F73849"/>
    <w:rsid w:val="00FA6355"/>
    <w:rsid w:val="00FF3D63"/>
    <w:rsid w:val="1ABAA2EF"/>
    <w:rsid w:val="4425B3BF"/>
    <w:rsid w:val="782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207C"/>
  <w15:docId w15:val="{789F5163-8D92-4BA2-955E-73456AA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742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7C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F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0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0A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5A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5A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B5A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5AB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B5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5AB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B5A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Usb45GkM0&amp;t=33s" TargetMode="External"/><Relationship Id="rId13" Type="http://schemas.openxmlformats.org/officeDocument/2006/relationships/hyperlink" Target="https://www.youtube.com/watch?v=nGA78ZT941o" TargetMode="External"/><Relationship Id="rId3" Type="http://schemas.openxmlformats.org/officeDocument/2006/relationships/styles" Target="styles.xml"/><Relationship Id="rId7" Type="http://schemas.openxmlformats.org/officeDocument/2006/relationships/hyperlink" Target="https://labovirtual.blogspot.com/search/label/Dureza" TargetMode="External"/><Relationship Id="rId12" Type="http://schemas.openxmlformats.org/officeDocument/2006/relationships/hyperlink" Target="https://www.youtube.com/watch?v=AojXfQqErj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iw4sp0dq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s/simulation/states-of-matter-basics" TargetMode="External"/><Relationship Id="rId10" Type="http://schemas.openxmlformats.org/officeDocument/2006/relationships/hyperlink" Target="https://www.youtube.com/watch?v=2Gdxu4Xcs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9iUhlqFJFk" TargetMode="External"/><Relationship Id="rId14" Type="http://schemas.openxmlformats.org/officeDocument/2006/relationships/hyperlink" Target="https://www.youtube.com/watch?v=ndtNy3Z0Bk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23B2-8578-4556-A890-A09F11EC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 3</dc:creator>
  <cp:lastModifiedBy>Dell</cp:lastModifiedBy>
  <cp:revision>2</cp:revision>
  <cp:lastPrinted>2019-03-20T01:22:00Z</cp:lastPrinted>
  <dcterms:created xsi:type="dcterms:W3CDTF">2021-04-08T02:13:00Z</dcterms:created>
  <dcterms:modified xsi:type="dcterms:W3CDTF">2021-04-08T02:13:00Z</dcterms:modified>
</cp:coreProperties>
</file>