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01F49" w14:textId="56CEEE29" w:rsidR="00286EFF" w:rsidRPr="005C79D3" w:rsidRDefault="00CE3856" w:rsidP="00286EFF">
      <w:pP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5C79D3">
        <w:rPr>
          <w:rFonts w:asciiTheme="minorHAnsi" w:hAnsiTheme="minorHAnsi" w:cs="Arial"/>
          <w:b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7216" behindDoc="1" locked="0" layoutInCell="1" allowOverlap="1" wp14:anchorId="4AB82BC0" wp14:editId="339784D0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FF" w:rsidRPr="005C79D3">
        <w:rPr>
          <w:rFonts w:asciiTheme="minorHAnsi" w:hAnsiTheme="minorHAnsi" w:cs="Arial"/>
          <w:b/>
          <w:sz w:val="22"/>
          <w:szCs w:val="22"/>
          <w:lang w:val="en-GB"/>
        </w:rPr>
        <w:t>UNIT GRAPHIC ORGANIZER</w:t>
      </w:r>
    </w:p>
    <w:p w14:paraId="5B5D08DD" w14:textId="77777777" w:rsidR="00286EFF" w:rsidRPr="005C79D3" w:rsidRDefault="00286EFF" w:rsidP="00286EFF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14:paraId="1B29DBDB" w14:textId="77777777" w:rsidR="00286EFF" w:rsidRPr="005C79D3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FE424AB" w14:textId="4CA26156" w:rsidR="00286EFF" w:rsidRPr="005C79D3" w:rsidRDefault="00286EFF" w:rsidP="00566BE6">
      <w:pPr>
        <w:spacing w:line="480" w:lineRule="auto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5C79D3">
        <w:rPr>
          <w:rFonts w:asciiTheme="minorHAnsi" w:hAnsiTheme="minorHAnsi" w:cs="Arial"/>
          <w:b/>
          <w:sz w:val="22"/>
          <w:szCs w:val="22"/>
          <w:lang w:val="en-GB"/>
        </w:rPr>
        <w:t>SUBJECT</w:t>
      </w:r>
      <w:r w:rsidRPr="005C79D3">
        <w:rPr>
          <w:rFonts w:asciiTheme="minorHAnsi" w:hAnsiTheme="minorHAnsi" w:cs="Arial"/>
          <w:sz w:val="22"/>
          <w:szCs w:val="22"/>
          <w:lang w:val="en-GB"/>
        </w:rPr>
        <w:t>:</w:t>
      </w:r>
      <w:r w:rsidR="00EA0796" w:rsidRPr="005C79D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48435A" w:rsidRPr="005C79D3">
        <w:rPr>
          <w:rFonts w:asciiTheme="minorHAnsi" w:hAnsiTheme="minorHAnsi" w:cs="Arial"/>
          <w:sz w:val="22"/>
          <w:szCs w:val="22"/>
          <w:lang w:val="en-GB"/>
        </w:rPr>
        <w:t xml:space="preserve">English </w:t>
      </w:r>
      <w:r w:rsidR="00396514">
        <w:rPr>
          <w:rFonts w:asciiTheme="minorHAnsi" w:hAnsiTheme="minorHAnsi" w:cs="Arial"/>
          <w:sz w:val="22"/>
          <w:szCs w:val="22"/>
          <w:lang w:val="en-GB"/>
        </w:rPr>
        <w:t xml:space="preserve">Literature          </w:t>
      </w:r>
      <w:r w:rsidRPr="005C79D3">
        <w:rPr>
          <w:rFonts w:asciiTheme="minorHAnsi" w:hAnsiTheme="minorHAnsi" w:cs="Arial"/>
          <w:b/>
          <w:sz w:val="22"/>
          <w:szCs w:val="22"/>
          <w:lang w:val="en-GB"/>
        </w:rPr>
        <w:t>UNIT</w:t>
      </w:r>
      <w:r w:rsidR="005F63DD" w:rsidRPr="005C79D3">
        <w:rPr>
          <w:rFonts w:asciiTheme="minorHAnsi" w:hAnsiTheme="minorHAnsi" w:cs="Arial"/>
          <w:sz w:val="22"/>
          <w:szCs w:val="22"/>
          <w:lang w:val="en-GB"/>
        </w:rPr>
        <w:t>:</w:t>
      </w:r>
      <w:r w:rsidR="00EA0796" w:rsidRPr="005C79D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96514">
        <w:rPr>
          <w:rFonts w:asciiTheme="minorHAnsi" w:hAnsiTheme="minorHAnsi" w:cs="Arial"/>
          <w:sz w:val="22"/>
          <w:szCs w:val="22"/>
          <w:lang w:val="en-GB"/>
        </w:rPr>
        <w:t>2</w:t>
      </w:r>
      <w:r w:rsidR="002E4DAE" w:rsidRPr="005C79D3">
        <w:rPr>
          <w:rFonts w:asciiTheme="minorHAnsi" w:hAnsiTheme="minorHAnsi" w:cs="Arial"/>
          <w:sz w:val="22"/>
          <w:szCs w:val="22"/>
          <w:lang w:val="en-GB"/>
        </w:rPr>
        <w:t xml:space="preserve">          </w:t>
      </w:r>
      <w:r w:rsidR="0048435A" w:rsidRPr="005C79D3">
        <w:rPr>
          <w:rFonts w:asciiTheme="minorHAnsi" w:hAnsiTheme="minorHAnsi" w:cs="Arial"/>
          <w:sz w:val="22"/>
          <w:szCs w:val="22"/>
          <w:lang w:val="en-GB"/>
        </w:rPr>
        <w:t xml:space="preserve">    </w:t>
      </w:r>
      <w:r w:rsidR="00396514">
        <w:rPr>
          <w:rFonts w:asciiTheme="minorHAnsi" w:hAnsiTheme="minorHAnsi" w:cs="Arial"/>
          <w:sz w:val="22"/>
          <w:szCs w:val="22"/>
          <w:lang w:val="en-GB"/>
        </w:rPr>
        <w:t xml:space="preserve">                           </w:t>
      </w:r>
      <w:r w:rsidR="00396514" w:rsidRPr="00396514">
        <w:rPr>
          <w:rFonts w:asciiTheme="minorHAnsi" w:hAnsiTheme="minorHAnsi" w:cs="Arial"/>
          <w:b/>
          <w:sz w:val="22"/>
          <w:szCs w:val="22"/>
          <w:lang w:val="en-GB"/>
        </w:rPr>
        <w:t>C</w:t>
      </w:r>
      <w:r w:rsidR="008F64C6" w:rsidRPr="005C79D3">
        <w:rPr>
          <w:rFonts w:asciiTheme="minorHAnsi" w:hAnsiTheme="minorHAnsi" w:cs="Arial"/>
          <w:b/>
          <w:sz w:val="22"/>
          <w:szCs w:val="22"/>
          <w:lang w:val="en-GB"/>
        </w:rPr>
        <w:t>OURSE</w:t>
      </w:r>
      <w:r w:rsidR="008F64C6" w:rsidRPr="005C79D3">
        <w:rPr>
          <w:rFonts w:asciiTheme="minorHAnsi" w:hAnsiTheme="minorHAnsi" w:cs="Arial"/>
          <w:sz w:val="22"/>
          <w:szCs w:val="22"/>
          <w:lang w:val="en-GB"/>
        </w:rPr>
        <w:t xml:space="preserve">: </w:t>
      </w:r>
      <w:r w:rsidR="0048435A" w:rsidRPr="005C79D3">
        <w:rPr>
          <w:rFonts w:asciiTheme="minorHAnsi" w:hAnsiTheme="minorHAnsi" w:cs="Arial"/>
          <w:sz w:val="22"/>
          <w:szCs w:val="22"/>
          <w:lang w:val="en-GB"/>
        </w:rPr>
        <w:t xml:space="preserve">Seventh </w:t>
      </w:r>
    </w:p>
    <w:p w14:paraId="5E5F923B" w14:textId="33D1AF70" w:rsidR="00286EFF" w:rsidRPr="005C79D3" w:rsidRDefault="005C79D3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                      </w:t>
      </w:r>
      <w:r w:rsidR="002E4DAE" w:rsidRPr="005C79D3">
        <w:rPr>
          <w:rFonts w:asciiTheme="minorHAnsi" w:hAnsiTheme="minorHAnsi" w:cs="Arial"/>
          <w:b/>
          <w:sz w:val="22"/>
          <w:szCs w:val="22"/>
          <w:lang w:val="en-GB"/>
        </w:rPr>
        <w:t>TEACHER</w:t>
      </w:r>
      <w:r w:rsidR="00B92CEE" w:rsidRPr="005C79D3">
        <w:rPr>
          <w:rFonts w:asciiTheme="minorHAnsi" w:hAnsiTheme="minorHAnsi" w:cs="Arial"/>
          <w:sz w:val="22"/>
          <w:szCs w:val="22"/>
          <w:lang w:val="en-GB"/>
        </w:rPr>
        <w:t>:</w:t>
      </w:r>
      <w:r w:rsidR="00EA0796" w:rsidRPr="005C79D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48435A" w:rsidRPr="005C79D3">
        <w:rPr>
          <w:rFonts w:asciiTheme="minorHAnsi" w:hAnsiTheme="minorHAnsi" w:cs="Arial"/>
          <w:sz w:val="22"/>
          <w:szCs w:val="22"/>
          <w:lang w:val="en-GB"/>
        </w:rPr>
        <w:t xml:space="preserve">Sebastián Guzmán                           </w:t>
      </w:r>
      <w:r w:rsidR="00286EFF" w:rsidRPr="005C79D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2E4DAE" w:rsidRPr="005C79D3">
        <w:rPr>
          <w:rFonts w:asciiTheme="minorHAnsi" w:hAnsiTheme="minorHAnsi" w:cs="Arial"/>
          <w:b/>
          <w:sz w:val="22"/>
          <w:szCs w:val="22"/>
          <w:lang w:val="en-GB"/>
        </w:rPr>
        <w:t>DATE</w:t>
      </w:r>
      <w:r w:rsidR="000F508C" w:rsidRPr="005C79D3">
        <w:rPr>
          <w:rFonts w:asciiTheme="minorHAnsi" w:hAnsiTheme="minorHAnsi" w:cs="Arial"/>
          <w:sz w:val="22"/>
          <w:szCs w:val="22"/>
          <w:lang w:val="en-GB"/>
        </w:rPr>
        <w:t xml:space="preserve">: </w:t>
      </w:r>
      <w:r w:rsidR="00495640" w:rsidRPr="005C79D3">
        <w:rPr>
          <w:rFonts w:asciiTheme="minorHAnsi" w:hAnsiTheme="minorHAnsi" w:cs="Arial"/>
          <w:sz w:val="22"/>
          <w:szCs w:val="22"/>
          <w:lang w:val="en-GB"/>
        </w:rPr>
        <w:t xml:space="preserve">April </w:t>
      </w:r>
      <w:r w:rsidR="00E0171C" w:rsidRPr="005C79D3">
        <w:rPr>
          <w:rFonts w:asciiTheme="minorHAnsi" w:hAnsiTheme="minorHAnsi" w:cs="Arial"/>
          <w:sz w:val="22"/>
          <w:szCs w:val="22"/>
          <w:lang w:val="en-GB"/>
        </w:rPr>
        <w:t>12</w:t>
      </w:r>
      <w:r w:rsidR="00495640" w:rsidRPr="005C79D3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 w:rsidRPr="005C79D3">
        <w:rPr>
          <w:rFonts w:asciiTheme="minorHAnsi" w:hAnsiTheme="minorHAnsi" w:cs="Arial"/>
          <w:sz w:val="22"/>
          <w:szCs w:val="22"/>
          <w:lang w:val="en-GB"/>
        </w:rPr>
        <w:t xml:space="preserve"> 2021</w:t>
      </w:r>
    </w:p>
    <w:p w14:paraId="1379C0AC" w14:textId="77777777" w:rsidR="00286EFF" w:rsidRPr="005C79D3" w:rsidRDefault="00286EFF" w:rsidP="00286EFF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0E134CA" w14:textId="793AD001" w:rsidR="00286EFF" w:rsidRPr="005C79D3" w:rsidRDefault="00CE3856" w:rsidP="00286EFF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5C79D3">
        <w:rPr>
          <w:rFonts w:asciiTheme="minorHAnsi" w:hAnsiTheme="minorHAnsi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34124" wp14:editId="7A6469C6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</wp:posOffset>
                </wp:positionV>
                <wp:extent cx="4057650" cy="295275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5C385" w14:textId="7C24586A" w:rsidR="00286EFF" w:rsidRPr="005C79D3" w:rsidRDefault="005C79D3" w:rsidP="0041289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C79D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THE INTERNET AND TECHNOLOGY/WEATHER AND CLIMATE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34124" id="AutoShape 4" o:spid="_x0000_s1026" style="position:absolute;left:0;text-align:left;margin-left:112.5pt;margin-top:2.1pt;width:31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">
                <v:textbox>
                  <w:txbxContent>
                    <w:p w14:paraId="7A55C385" w14:textId="7C24586A" w:rsidR="00286EFF" w:rsidRPr="005C79D3" w:rsidRDefault="005C79D3" w:rsidP="0041289E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5C79D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en-US"/>
                        </w:rPr>
                        <w:t>THE INTERNET AND TECHNOLOGY/WEATHER AND CLIMATE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B30CF7" w14:textId="77777777" w:rsidR="00286EFF" w:rsidRPr="005C79D3" w:rsidRDefault="00286EFF" w:rsidP="00286EFF">
      <w:pPr>
        <w:ind w:left="2124" w:firstLine="708"/>
        <w:rPr>
          <w:rFonts w:asciiTheme="minorHAnsi" w:hAnsiTheme="minorHAnsi" w:cs="Arial"/>
          <w:sz w:val="22"/>
          <w:szCs w:val="22"/>
          <w:lang w:val="en-GB"/>
        </w:rPr>
      </w:pPr>
      <w:r w:rsidRPr="005C79D3">
        <w:rPr>
          <w:rFonts w:asciiTheme="minorHAnsi" w:hAnsiTheme="minorHAnsi" w:cs="Arial"/>
          <w:b/>
          <w:sz w:val="22"/>
          <w:szCs w:val="22"/>
          <w:lang w:val="en-US"/>
        </w:rPr>
        <w:t>TITLE</w:t>
      </w:r>
      <w:r w:rsidRPr="005C79D3">
        <w:rPr>
          <w:rFonts w:asciiTheme="minorHAnsi" w:hAnsiTheme="minorHAnsi" w:cs="Arial"/>
          <w:sz w:val="22"/>
          <w:szCs w:val="22"/>
          <w:lang w:val="en-US"/>
        </w:rPr>
        <w:t>:</w:t>
      </w:r>
      <w:r w:rsidRPr="005C79D3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62052291" w14:textId="77777777" w:rsidR="00286EFF" w:rsidRPr="005C79D3" w:rsidRDefault="00286EFF" w:rsidP="00286EFF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14:paraId="7A0BEF69" w14:textId="339EAC01" w:rsidR="00286EFF" w:rsidRPr="005C79D3" w:rsidRDefault="0048435A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C79D3">
        <w:rPr>
          <w:rFonts w:asciiTheme="minorHAnsi" w:hAnsiTheme="minorHAnsi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96B421" wp14:editId="237B2F52">
                <wp:simplePos x="0" y="0"/>
                <wp:positionH relativeFrom="column">
                  <wp:posOffset>-114301</wp:posOffset>
                </wp:positionH>
                <wp:positionV relativeFrom="paragraph">
                  <wp:posOffset>144780</wp:posOffset>
                </wp:positionV>
                <wp:extent cx="6581775" cy="685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35A3F" w14:textId="31B31D64" w:rsidR="00286EFF" w:rsidRPr="005C79D3" w:rsidRDefault="00495640" w:rsidP="0048435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C79D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  <w:t xml:space="preserve">Why do people buy things </w:t>
                            </w:r>
                            <w:r w:rsidR="00E0171C" w:rsidRPr="005C79D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 w:rsidRPr="005C79D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  <w:t xml:space="preserve"> websites?</w:t>
                            </w:r>
                          </w:p>
                          <w:p w14:paraId="2AA5F586" w14:textId="75530C73" w:rsidR="0048435A" w:rsidRPr="005C79D3" w:rsidRDefault="00495640" w:rsidP="0048435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C79D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  <w:t>What kind of advertisements or commercials do you see online?</w:t>
                            </w:r>
                          </w:p>
                          <w:p w14:paraId="3BC8D2AC" w14:textId="4882467A" w:rsidR="0048435A" w:rsidRPr="005C79D3" w:rsidRDefault="00495640" w:rsidP="0048435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C79D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  <w:t xml:space="preserve">Do you ever worry when </w:t>
                            </w:r>
                            <w:r w:rsidR="00E0171C" w:rsidRPr="005C79D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  <w:t>using</w:t>
                            </w:r>
                            <w:r w:rsidRPr="005C79D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  <w:t xml:space="preserve"> technology? Why or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6B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pt;margin-top:11.4pt;width:518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">
                <v:textbox>
                  <w:txbxContent>
                    <w:p w14:paraId="31235A3F" w14:textId="31B31D64" w:rsidR="00286EFF" w:rsidRPr="005C79D3" w:rsidRDefault="00495640" w:rsidP="0048435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</w:pPr>
                      <w:r w:rsidRPr="005C79D3"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  <w:t xml:space="preserve">Why do people buy things </w:t>
                      </w:r>
                      <w:r w:rsidR="00E0171C" w:rsidRPr="005C79D3"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  <w:t>in</w:t>
                      </w:r>
                      <w:r w:rsidRPr="005C79D3"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  <w:t xml:space="preserve"> websites?</w:t>
                      </w:r>
                    </w:p>
                    <w:p w14:paraId="2AA5F586" w14:textId="75530C73" w:rsidR="0048435A" w:rsidRPr="005C79D3" w:rsidRDefault="00495640" w:rsidP="0048435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</w:pPr>
                      <w:r w:rsidRPr="005C79D3"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  <w:t>What kind of advertisements or commercials do you see online?</w:t>
                      </w:r>
                    </w:p>
                    <w:p w14:paraId="3BC8D2AC" w14:textId="4882467A" w:rsidR="0048435A" w:rsidRPr="005C79D3" w:rsidRDefault="00495640" w:rsidP="0048435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</w:pPr>
                      <w:r w:rsidRPr="005C79D3"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  <w:t xml:space="preserve">Do you ever worry when </w:t>
                      </w:r>
                      <w:r w:rsidR="00E0171C" w:rsidRPr="005C79D3"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  <w:t>using</w:t>
                      </w:r>
                      <w:r w:rsidRPr="005C79D3"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  <w:t xml:space="preserve"> technology? Why or why not?</w:t>
                      </w:r>
                    </w:p>
                  </w:txbxContent>
                </v:textbox>
              </v:shape>
            </w:pict>
          </mc:Fallback>
        </mc:AlternateContent>
      </w:r>
      <w:r w:rsidR="00286EFF" w:rsidRPr="005C79D3">
        <w:rPr>
          <w:rFonts w:asciiTheme="minorHAnsi" w:hAnsiTheme="minorHAnsi" w:cs="Arial"/>
          <w:b/>
          <w:sz w:val="22"/>
          <w:szCs w:val="22"/>
          <w:lang w:val="en-GB"/>
        </w:rPr>
        <w:t>THROUGHLINES</w:t>
      </w:r>
      <w:r w:rsidR="00286EFF" w:rsidRPr="005C79D3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36EC8E13" w14:textId="2C9D8FB4" w:rsidR="00286EFF" w:rsidRPr="005C79D3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C133D5B" w14:textId="77777777" w:rsidR="00286EFF" w:rsidRPr="005C79D3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7925865A" w14:textId="77777777" w:rsidR="00286EFF" w:rsidRPr="005C79D3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75548503" w14:textId="06DF2012" w:rsidR="00286EFF" w:rsidRPr="005C79D3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467FBB87" w14:textId="77777777" w:rsidR="00286EFF" w:rsidRPr="005C79D3" w:rsidRDefault="00286EFF" w:rsidP="00286EFF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2D49F233" w14:textId="0933C3A5" w:rsidR="00286EFF" w:rsidRPr="005C79D3" w:rsidRDefault="00CE3856" w:rsidP="00286EFF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5C79D3">
        <w:rPr>
          <w:rFonts w:asciiTheme="minorHAnsi" w:hAnsiTheme="minorHAnsi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93CB7" wp14:editId="6BF3F610">
                <wp:simplePos x="0" y="0"/>
                <wp:positionH relativeFrom="column">
                  <wp:posOffset>962025</wp:posOffset>
                </wp:positionH>
                <wp:positionV relativeFrom="paragraph">
                  <wp:posOffset>40005</wp:posOffset>
                </wp:positionV>
                <wp:extent cx="4581525" cy="590550"/>
                <wp:effectExtent l="47625" t="19050" r="476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590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0E85" w14:textId="46807475" w:rsidR="00286EFF" w:rsidRPr="005C79D3" w:rsidRDefault="005C79D3" w:rsidP="0048435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C79D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LET’S BECOME WEB MASTERS!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93CB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4" style="position:absolute;margin-left:75.75pt;margin-top:3.15pt;width:360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">
                <v:textbox>
                  <w:txbxContent>
                    <w:p w14:paraId="112A0E85" w14:textId="46807475" w:rsidR="00286EFF" w:rsidRPr="005C79D3" w:rsidRDefault="005C79D3" w:rsidP="0048435A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5C79D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en-US"/>
                        </w:rPr>
                        <w:t>LET’S BECOME WEB MASTERS!</w:t>
                      </w:r>
                    </w:p>
                  </w:txbxContent>
                </v:textbox>
              </v:shape>
            </w:pict>
          </mc:Fallback>
        </mc:AlternateContent>
      </w:r>
      <w:r w:rsidR="00286EFF" w:rsidRPr="005C79D3">
        <w:rPr>
          <w:rFonts w:asciiTheme="minorHAnsi" w:hAnsiTheme="minorHAnsi" w:cs="Arial"/>
          <w:b/>
          <w:sz w:val="22"/>
          <w:szCs w:val="22"/>
          <w:lang w:val="en-GB"/>
        </w:rPr>
        <w:t>GENERATIVE TOPIC</w:t>
      </w:r>
    </w:p>
    <w:p w14:paraId="08DD654C" w14:textId="77777777" w:rsidR="00286EFF" w:rsidRPr="005C79D3" w:rsidRDefault="00286EFF" w:rsidP="00286EFF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3083D520" w14:textId="77777777" w:rsidR="00286EFF" w:rsidRPr="005C79D3" w:rsidRDefault="00286EFF" w:rsidP="00286EFF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6D11D74F" w14:textId="3A12282F" w:rsidR="00286EFF" w:rsidRPr="005C79D3" w:rsidRDefault="00286EFF" w:rsidP="005C79D3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607DE4DD" w14:textId="77777777" w:rsidR="00286EFF" w:rsidRPr="005C79D3" w:rsidRDefault="00286EFF" w:rsidP="0046163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5C79D3">
        <w:rPr>
          <w:rFonts w:asciiTheme="minorHAnsi" w:hAnsiTheme="minorHAnsi" w:cs="Arial"/>
          <w:b/>
          <w:sz w:val="22"/>
          <w:szCs w:val="22"/>
          <w:lang w:val="en-GB"/>
        </w:rPr>
        <w:t>UNDERSTANDING GOALS: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74"/>
      </w:tblGrid>
      <w:tr w:rsidR="0048435A" w:rsidRPr="00396514" w14:paraId="12BBE983" w14:textId="77777777" w:rsidTr="0048435A">
        <w:trPr>
          <w:trHeight w:val="877"/>
        </w:trPr>
        <w:tc>
          <w:tcPr>
            <w:tcW w:w="4957" w:type="dxa"/>
            <w:vAlign w:val="center"/>
          </w:tcPr>
          <w:p w14:paraId="58C1D32B" w14:textId="5E141B87" w:rsidR="0048435A" w:rsidRPr="005C79D3" w:rsidRDefault="0048435A" w:rsidP="00A92D10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Students will understand the importance </w:t>
            </w:r>
            <w:r w:rsidR="00A92D10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technology has in people</w:t>
            </w:r>
            <w:r w:rsidR="00E0171C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’</w:t>
            </w:r>
            <w:r w:rsidR="00A92D10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s daily life for carrying out different activities by writing opinions, believes and thoughts regarding such issue.</w:t>
            </w:r>
          </w:p>
        </w:tc>
        <w:tc>
          <w:tcPr>
            <w:tcW w:w="4874" w:type="dxa"/>
            <w:vAlign w:val="center"/>
          </w:tcPr>
          <w:p w14:paraId="6DD4AB48" w14:textId="69D6D970" w:rsidR="0048435A" w:rsidRPr="005C79D3" w:rsidRDefault="0048435A" w:rsidP="005311B8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Students will </w:t>
            </w:r>
            <w:r w:rsidR="005311B8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comprehend environmental and meteorology issues around the world highlighting main characteristics and describing specific weathers </w:t>
            </w:r>
            <w:r w:rsidR="00E0171C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from </w:t>
            </w:r>
            <w:r w:rsidR="005311B8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 country or </w:t>
            </w:r>
            <w:r w:rsidR="00E0171C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 </w:t>
            </w:r>
            <w:r w:rsidR="005311B8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region. </w:t>
            </w:r>
            <w:r w:rsidR="00EE53A7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DF9FFE9" w14:textId="77777777" w:rsidR="00286EFF" w:rsidRPr="005C79D3" w:rsidRDefault="00286EFF" w:rsidP="00286EFF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3118"/>
        <w:gridCol w:w="684"/>
        <w:gridCol w:w="2742"/>
        <w:gridCol w:w="2672"/>
      </w:tblGrid>
      <w:tr w:rsidR="00286EFF" w:rsidRPr="005C79D3" w14:paraId="79235571" w14:textId="77777777" w:rsidTr="00DC6DB3">
        <w:trPr>
          <w:trHeight w:val="540"/>
        </w:trPr>
        <w:tc>
          <w:tcPr>
            <w:tcW w:w="1269" w:type="dxa"/>
            <w:vAlign w:val="center"/>
          </w:tcPr>
          <w:p w14:paraId="0ADB65C4" w14:textId="63588DAA" w:rsidR="00286EFF" w:rsidRPr="005C79D3" w:rsidRDefault="005C79D3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3118" w:type="dxa"/>
            <w:vAlign w:val="center"/>
          </w:tcPr>
          <w:p w14:paraId="1DDBB4B2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UNDERSTANDING PERFORMANCES</w:t>
            </w:r>
          </w:p>
        </w:tc>
        <w:tc>
          <w:tcPr>
            <w:tcW w:w="684" w:type="dxa"/>
            <w:vAlign w:val="center"/>
          </w:tcPr>
          <w:p w14:paraId="10AFD5C0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5414" w:type="dxa"/>
            <w:gridSpan w:val="2"/>
            <w:vAlign w:val="center"/>
          </w:tcPr>
          <w:p w14:paraId="44A7EC5C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ASSESSMENT</w:t>
            </w:r>
          </w:p>
        </w:tc>
      </w:tr>
      <w:tr w:rsidR="00DC6DB3" w:rsidRPr="005C79D3" w14:paraId="2A7F48ED" w14:textId="77777777" w:rsidTr="00DC6DB3">
        <w:trPr>
          <w:trHeight w:val="260"/>
        </w:trPr>
        <w:tc>
          <w:tcPr>
            <w:tcW w:w="1269" w:type="dxa"/>
            <w:vAlign w:val="center"/>
          </w:tcPr>
          <w:p w14:paraId="5B91CFF4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03E39FE2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ACTIONS</w:t>
            </w:r>
          </w:p>
        </w:tc>
        <w:tc>
          <w:tcPr>
            <w:tcW w:w="684" w:type="dxa"/>
            <w:vAlign w:val="center"/>
          </w:tcPr>
          <w:p w14:paraId="4E794537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42" w:type="dxa"/>
            <w:vAlign w:val="center"/>
          </w:tcPr>
          <w:p w14:paraId="1D613DF4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WAYS</w:t>
            </w:r>
          </w:p>
        </w:tc>
        <w:tc>
          <w:tcPr>
            <w:tcW w:w="2672" w:type="dxa"/>
            <w:vAlign w:val="center"/>
          </w:tcPr>
          <w:p w14:paraId="36926D7E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CRITERIA</w:t>
            </w:r>
          </w:p>
        </w:tc>
      </w:tr>
      <w:tr w:rsidR="00DC6DB3" w:rsidRPr="005C79D3" w14:paraId="5E1208A6" w14:textId="77777777" w:rsidTr="00DC6DB3">
        <w:trPr>
          <w:cantSplit/>
          <w:trHeight w:val="1774"/>
        </w:trPr>
        <w:tc>
          <w:tcPr>
            <w:tcW w:w="1269" w:type="dxa"/>
            <w:vAlign w:val="center"/>
          </w:tcPr>
          <w:p w14:paraId="701D70E1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Exploration</w:t>
            </w:r>
          </w:p>
          <w:p w14:paraId="34805E33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3118" w:type="dxa"/>
            <w:vAlign w:val="center"/>
          </w:tcPr>
          <w:p w14:paraId="70F45178" w14:textId="77777777" w:rsidR="00EE53A7" w:rsidRPr="005C79D3" w:rsidRDefault="00EE53A7" w:rsidP="00EE53A7">
            <w:pPr>
              <w:pStyle w:val="Prrafodelista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22E9F75D" w14:textId="5673ED7B" w:rsidR="00EE53A7" w:rsidRPr="005C79D3" w:rsidRDefault="005C79D3" w:rsidP="005C79D3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- </w:t>
            </w:r>
            <w:r w:rsidR="00EE53A7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To </w:t>
            </w:r>
            <w:r w:rsidR="00E0171C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have a discussion about</w:t>
            </w:r>
            <w:r w:rsidR="00EE53A7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  <w:r w:rsidR="003144E5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the internet and technology</w:t>
            </w:r>
          </w:p>
          <w:p w14:paraId="40ED76D3" w14:textId="77777777" w:rsidR="00EE53A7" w:rsidRPr="005C79D3" w:rsidRDefault="00EE53A7" w:rsidP="00EE53A7">
            <w:pPr>
              <w:pStyle w:val="Prrafodelista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24FE6612" w14:textId="54781873" w:rsidR="00EE53A7" w:rsidRPr="005C79D3" w:rsidRDefault="005C79D3" w:rsidP="005C79D3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- </w:t>
            </w:r>
            <w:r w:rsidR="00EE53A7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To get involved in games to identify and learn vocabulary from the texts.</w:t>
            </w:r>
          </w:p>
          <w:p w14:paraId="67E65A1C" w14:textId="77777777" w:rsidR="00EE53A7" w:rsidRPr="005C79D3" w:rsidRDefault="00EE53A7" w:rsidP="00EE53A7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4C0A2489" w14:textId="570ABB12" w:rsidR="008F64C6" w:rsidRPr="005C79D3" w:rsidRDefault="005C79D3" w:rsidP="005C79D3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- </w:t>
            </w:r>
            <w:r w:rsidR="00EE53A7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To scan and </w:t>
            </w:r>
            <w:r w:rsidR="003144E5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predict content</w:t>
            </w:r>
            <w:r w:rsidR="00EE53A7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.  </w:t>
            </w:r>
          </w:p>
          <w:p w14:paraId="347C28AD" w14:textId="77777777" w:rsidR="008F64C6" w:rsidRPr="005C79D3" w:rsidRDefault="008F64C6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4D34FFC5" w14:textId="77777777" w:rsidR="008F64C6" w:rsidRPr="005C79D3" w:rsidRDefault="008F64C6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Synthesis project progress: </w:t>
            </w:r>
          </w:p>
          <w:p w14:paraId="40EBC546" w14:textId="12EF62BB" w:rsidR="00EE53A7" w:rsidRPr="005C79D3" w:rsidRDefault="00EE53A7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Week 1 and 2</w:t>
            </w:r>
          </w:p>
          <w:p w14:paraId="0683AE01" w14:textId="664A13A7" w:rsidR="00CC064D" w:rsidRPr="005C79D3" w:rsidRDefault="00CC064D" w:rsidP="00CC064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</w:t>
            </w:r>
            <w:r w:rsidRPr="005C79D3">
              <w:rPr>
                <w:rFonts w:asciiTheme="minorHAnsi" w:hAnsiTheme="minorHAnsi" w:cs="Arial"/>
                <w:sz w:val="22"/>
                <w:szCs w:val="22"/>
                <w:lang w:val="en-US"/>
              </w:rPr>
              <w:t>teacher will introduce the project to students in order to be clear with its outcome.</w:t>
            </w:r>
            <w:r w:rsidR="005C79D3" w:rsidRPr="005C79D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5C79D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The teachers will </w:t>
            </w:r>
            <w:r w:rsidR="00E0171C" w:rsidRPr="005C79D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let students know that the project is going to be worked </w:t>
            </w:r>
            <w:r w:rsidR="005C79D3" w:rsidRPr="005C79D3">
              <w:rPr>
                <w:rFonts w:asciiTheme="minorHAnsi" w:hAnsiTheme="minorHAnsi" w:cs="Arial"/>
                <w:sz w:val="22"/>
                <w:szCs w:val="22"/>
                <w:lang w:val="en-US"/>
              </w:rPr>
              <w:t>individually.</w:t>
            </w:r>
          </w:p>
          <w:p w14:paraId="054513B8" w14:textId="77777777" w:rsidR="00EE53A7" w:rsidRPr="005C79D3" w:rsidRDefault="00EE53A7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3BAAAB1C" w14:textId="24CBAB6D" w:rsidR="00EE53A7" w:rsidRPr="005C79D3" w:rsidRDefault="00EE53A7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84" w:type="dxa"/>
            <w:textDirection w:val="btLr"/>
            <w:vAlign w:val="center"/>
          </w:tcPr>
          <w:p w14:paraId="1D73302F" w14:textId="30C47668" w:rsidR="00286EFF" w:rsidRPr="005C79D3" w:rsidRDefault="000502FF" w:rsidP="005C79D3">
            <w:pPr>
              <w:pStyle w:val="Prrafodelista"/>
              <w:numPr>
                <w:ilvl w:val="0"/>
                <w:numId w:val="3"/>
              </w:numPr>
              <w:ind w:right="11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742" w:type="dxa"/>
            <w:vAlign w:val="center"/>
          </w:tcPr>
          <w:p w14:paraId="06474F93" w14:textId="76A4E197" w:rsidR="001E58BC" w:rsidRPr="005C79D3" w:rsidRDefault="005C79D3" w:rsidP="005C79D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1. </w:t>
            </w:r>
            <w:r w:rsidR="003144E5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Reading for details.</w:t>
            </w:r>
          </w:p>
          <w:p w14:paraId="3614AEA0" w14:textId="77777777" w:rsidR="00A4075A" w:rsidRPr="005C79D3" w:rsidRDefault="00A4075A" w:rsidP="00A4075A">
            <w:pPr>
              <w:pStyle w:val="Prrafodelista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77AA7C" w14:textId="17142026" w:rsidR="00A4075A" w:rsidRPr="005C79D3" w:rsidRDefault="005C79D3" w:rsidP="005C79D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2. </w:t>
            </w:r>
            <w:r w:rsidR="00A4075A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Asking prior knowledge </w:t>
            </w:r>
            <w:r w:rsidR="003144E5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to predict content</w:t>
            </w:r>
            <w:r w:rsidR="00A4075A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  <w:p w14:paraId="795817FB" w14:textId="77777777" w:rsidR="00A4075A" w:rsidRPr="005C79D3" w:rsidRDefault="00A4075A" w:rsidP="00A4075A">
            <w:pPr>
              <w:pStyle w:val="Prrafodelista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4603C71" w14:textId="0DA31B5C" w:rsidR="00A4075A" w:rsidRPr="005C79D3" w:rsidRDefault="005C79D3" w:rsidP="005C79D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3. </w:t>
            </w:r>
            <w:r w:rsidR="003144E5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Understanding key vocabulary</w:t>
            </w:r>
          </w:p>
          <w:p w14:paraId="49FA57ED" w14:textId="77777777" w:rsidR="00A4075A" w:rsidRPr="005C79D3" w:rsidRDefault="00A4075A" w:rsidP="00A4075A">
            <w:pPr>
              <w:pStyle w:val="Prrafodelista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70C3AD6" w14:textId="6666385D" w:rsidR="00A4075A" w:rsidRPr="005C79D3" w:rsidRDefault="005C79D3" w:rsidP="005C79D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4. </w:t>
            </w:r>
            <w:r w:rsidR="003144E5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Analysing a graph</w:t>
            </w:r>
            <w:r w:rsidR="00A4075A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14:paraId="2C13EF90" w14:textId="0E5496F3" w:rsidR="00D912AC" w:rsidRPr="005C79D3" w:rsidRDefault="005C79D3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1. Uses</w:t>
            </w:r>
            <w:r w:rsidR="00A4075A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communication and learning strategies.</w:t>
            </w:r>
          </w:p>
          <w:p w14:paraId="3527FC2E" w14:textId="77777777" w:rsidR="00A4075A" w:rsidRPr="005C79D3" w:rsidRDefault="00A4075A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B3A13AF" w14:textId="096FB92D" w:rsidR="00A4075A" w:rsidRPr="005C79D3" w:rsidRDefault="005C79D3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2. Participates</w:t>
            </w:r>
            <w:r w:rsidR="00A4075A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 oral interaction.</w:t>
            </w:r>
          </w:p>
        </w:tc>
      </w:tr>
      <w:tr w:rsidR="00DC6DB3" w:rsidRPr="005C79D3" w14:paraId="08F39CDD" w14:textId="77777777" w:rsidTr="00DC6DB3">
        <w:trPr>
          <w:cantSplit/>
          <w:trHeight w:val="1984"/>
        </w:trPr>
        <w:tc>
          <w:tcPr>
            <w:tcW w:w="1269" w:type="dxa"/>
            <w:vAlign w:val="center"/>
          </w:tcPr>
          <w:p w14:paraId="74E2AD9B" w14:textId="13DA34CB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>Guided</w:t>
            </w:r>
          </w:p>
          <w:p w14:paraId="372B0354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3118" w:type="dxa"/>
            <w:vAlign w:val="center"/>
          </w:tcPr>
          <w:p w14:paraId="6BCF178D" w14:textId="065D21FA" w:rsidR="008F64C6" w:rsidRPr="005C79D3" w:rsidRDefault="005C79D3" w:rsidP="005C79D3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- </w:t>
            </w:r>
            <w:r w:rsidR="00A4075A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To describe </w:t>
            </w:r>
            <w:r w:rsidR="003144E5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the weather in a country or region.</w:t>
            </w:r>
          </w:p>
          <w:p w14:paraId="0C81EB97" w14:textId="77777777" w:rsidR="00A4075A" w:rsidRPr="005C79D3" w:rsidRDefault="00A4075A" w:rsidP="00A4075A">
            <w:pPr>
              <w:pStyle w:val="Prrafodelista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0DCD70A2" w14:textId="376A2441" w:rsidR="00A4075A" w:rsidRPr="005C79D3" w:rsidRDefault="005C79D3" w:rsidP="005C79D3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- </w:t>
            </w:r>
            <w:r w:rsidR="00A4075A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To organize sentences.</w:t>
            </w:r>
          </w:p>
          <w:p w14:paraId="481B27B6" w14:textId="77777777" w:rsidR="00A4075A" w:rsidRPr="005C79D3" w:rsidRDefault="00A4075A" w:rsidP="00A4075A">
            <w:pPr>
              <w:pStyle w:val="Prrafodelista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091F8081" w14:textId="0AAC0878" w:rsidR="008F64C6" w:rsidRPr="005C79D3" w:rsidRDefault="005C79D3" w:rsidP="005C79D3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- </w:t>
            </w:r>
            <w:r w:rsidR="00A4075A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To </w:t>
            </w:r>
            <w:r w:rsidR="003144E5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describe a graph</w:t>
            </w:r>
          </w:p>
          <w:p w14:paraId="23AC51D2" w14:textId="77777777" w:rsidR="008F64C6" w:rsidRPr="005C79D3" w:rsidRDefault="008F64C6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0A967681" w14:textId="77777777" w:rsidR="00270E2E" w:rsidRPr="005C79D3" w:rsidRDefault="008F64C6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Synthesis project progress:</w:t>
            </w:r>
          </w:p>
          <w:p w14:paraId="494CF4A6" w14:textId="77777777" w:rsidR="00A4075A" w:rsidRPr="005C79D3" w:rsidRDefault="00A4075A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28527094" w14:textId="5D25E28C" w:rsidR="00A4075A" w:rsidRPr="005C79D3" w:rsidRDefault="00A4075A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Week 3 and 4</w:t>
            </w:r>
          </w:p>
          <w:p w14:paraId="65EEE2AA" w14:textId="69E008ED" w:rsidR="00CC064D" w:rsidRPr="005C79D3" w:rsidRDefault="00CC064D" w:rsidP="00CC064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Students will start thinking on which app to use in order to develop the project. The students will deliver their first draft to their teachers</w:t>
            </w:r>
            <w:r w:rsidR="00E0171C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by uploading it to google classroom</w:t>
            </w: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  <w:p w14:paraId="4E7DDB96" w14:textId="77777777" w:rsidR="00CC064D" w:rsidRPr="005C79D3" w:rsidRDefault="00CC064D" w:rsidP="00CC064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9E08E97" w14:textId="4926A04A" w:rsidR="00A62319" w:rsidRPr="005C79D3" w:rsidRDefault="00CC064D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  <w:r w:rsidR="00A62319" w:rsidRPr="005C79D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Week 5 and 6</w:t>
            </w:r>
          </w:p>
          <w:p w14:paraId="082B7646" w14:textId="5144E65B" w:rsidR="00A4075A" w:rsidRPr="005C79D3" w:rsidRDefault="00CC064D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Students will rehearse, clarify concepts and add the last details to their projects</w:t>
            </w:r>
          </w:p>
        </w:tc>
        <w:tc>
          <w:tcPr>
            <w:tcW w:w="684" w:type="dxa"/>
            <w:textDirection w:val="btLr"/>
            <w:vAlign w:val="center"/>
          </w:tcPr>
          <w:p w14:paraId="06651D38" w14:textId="6C3B5219" w:rsidR="00286EFF" w:rsidRPr="005C79D3" w:rsidRDefault="00750794" w:rsidP="005C79D3">
            <w:pPr>
              <w:pStyle w:val="Prrafodelista"/>
              <w:numPr>
                <w:ilvl w:val="0"/>
                <w:numId w:val="3"/>
              </w:numPr>
              <w:ind w:right="11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742" w:type="dxa"/>
            <w:vAlign w:val="center"/>
          </w:tcPr>
          <w:p w14:paraId="6EEDB328" w14:textId="6A7369D4" w:rsidR="00D912AC" w:rsidRPr="005C79D3" w:rsidRDefault="005C79D3" w:rsidP="005C79D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5. </w:t>
            </w:r>
            <w:r w:rsidR="00A62319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Writing </w:t>
            </w:r>
            <w:r w:rsidR="003144E5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advantages and disadvantages from video games.</w:t>
            </w:r>
          </w:p>
          <w:p w14:paraId="6DAB62D8" w14:textId="77777777" w:rsidR="00A62319" w:rsidRPr="005C79D3" w:rsidRDefault="00A62319" w:rsidP="00A62319">
            <w:pPr>
              <w:pStyle w:val="Prrafodelista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83FCEF5" w14:textId="62873018" w:rsidR="00A62319" w:rsidRPr="005C79D3" w:rsidRDefault="005C79D3" w:rsidP="005C79D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6. </w:t>
            </w:r>
            <w:r w:rsidR="00A62319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Completing exercises using the target language.</w:t>
            </w:r>
          </w:p>
          <w:p w14:paraId="781AE93F" w14:textId="77777777" w:rsidR="00A62319" w:rsidRPr="005C79D3" w:rsidRDefault="00A62319" w:rsidP="00A62319">
            <w:pPr>
              <w:pStyle w:val="Prrafodelista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2F360DA" w14:textId="140B8D5A" w:rsidR="00A62319" w:rsidRPr="005C79D3" w:rsidRDefault="005C79D3" w:rsidP="005C79D3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7. </w:t>
            </w:r>
            <w:r w:rsidR="00A62319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Finding ideas and supporting details.</w:t>
            </w:r>
          </w:p>
          <w:p w14:paraId="055D2C39" w14:textId="77777777" w:rsidR="00A62319" w:rsidRPr="005C79D3" w:rsidRDefault="00A62319" w:rsidP="00A62319">
            <w:pPr>
              <w:pStyle w:val="Prrafodelista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01EB340" w14:textId="44670DBF" w:rsidR="00A62319" w:rsidRPr="005C79D3" w:rsidRDefault="00A62319" w:rsidP="00A6231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672" w:type="dxa"/>
            <w:vAlign w:val="center"/>
          </w:tcPr>
          <w:p w14:paraId="73FC8271" w14:textId="59CD53DA" w:rsidR="001331BD" w:rsidRPr="005C79D3" w:rsidRDefault="005C79D3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3. </w:t>
            </w:r>
            <w:r w:rsidR="00A62319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Evidence</w:t>
            </w: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="00A62319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of text comprehension</w:t>
            </w:r>
          </w:p>
          <w:p w14:paraId="39251985" w14:textId="77777777" w:rsidR="00A62319" w:rsidRPr="005C79D3" w:rsidRDefault="00A62319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F50CF84" w14:textId="60609B3E" w:rsidR="00A62319" w:rsidRPr="005C79D3" w:rsidRDefault="005C79D3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4. Shows p</w:t>
            </w:r>
            <w:r w:rsidR="00A62319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ertinence of message.</w:t>
            </w:r>
          </w:p>
          <w:p w14:paraId="4261712E" w14:textId="77777777" w:rsidR="00A62319" w:rsidRPr="005C79D3" w:rsidRDefault="00A62319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4CF8A25" w14:textId="71B9AC72" w:rsidR="00A62319" w:rsidRPr="005C79D3" w:rsidRDefault="005C79D3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5. Uses</w:t>
            </w:r>
            <w:r w:rsidR="00A62319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knowledge acquired.</w:t>
            </w:r>
          </w:p>
        </w:tc>
      </w:tr>
      <w:tr w:rsidR="00DC6DB3" w:rsidRPr="005C79D3" w14:paraId="5A4C082A" w14:textId="77777777" w:rsidTr="00DC6DB3">
        <w:trPr>
          <w:cantSplit/>
          <w:trHeight w:val="2112"/>
        </w:trPr>
        <w:tc>
          <w:tcPr>
            <w:tcW w:w="1269" w:type="dxa"/>
            <w:vAlign w:val="center"/>
          </w:tcPr>
          <w:p w14:paraId="04D58196" w14:textId="3A35F0BE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Learning</w:t>
            </w:r>
          </w:p>
          <w:p w14:paraId="0DD90CEB" w14:textId="77777777" w:rsidR="00286EFF" w:rsidRPr="005C79D3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Evidence</w:t>
            </w:r>
          </w:p>
        </w:tc>
        <w:tc>
          <w:tcPr>
            <w:tcW w:w="3118" w:type="dxa"/>
            <w:vAlign w:val="center"/>
          </w:tcPr>
          <w:p w14:paraId="26C2387D" w14:textId="5FEA17AC" w:rsidR="000F508C" w:rsidRPr="005C79D3" w:rsidRDefault="00A62319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commentRangeStart w:id="0"/>
            <w:r w:rsidRPr="005C79D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Week 7 and 8 </w:t>
            </w:r>
          </w:p>
          <w:p w14:paraId="6E933871" w14:textId="77777777" w:rsidR="00CC064D" w:rsidRPr="005C79D3" w:rsidRDefault="00CC064D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5AFF6313" w14:textId="177ABE9B" w:rsidR="00A62319" w:rsidRPr="005C79D3" w:rsidRDefault="00CC064D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Teacher and students will socialize the students’ website and they will explain the whole process to their classmates and teachers. The teacher </w:t>
            </w:r>
            <w:r w:rsidR="00E0171C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will implement</w:t>
            </w: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 rubric.</w:t>
            </w:r>
          </w:p>
          <w:p w14:paraId="2D431E42" w14:textId="77777777" w:rsidR="00CC064D" w:rsidRPr="005C79D3" w:rsidRDefault="00CC064D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1288ACE4" w14:textId="3AC27876" w:rsidR="00A62319" w:rsidRPr="005C79D3" w:rsidRDefault="00A62319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C79D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SYNTHESIS PROJECT</w:t>
            </w:r>
          </w:p>
          <w:p w14:paraId="519424D4" w14:textId="77777777" w:rsidR="00A62319" w:rsidRPr="005C79D3" w:rsidRDefault="00A62319" w:rsidP="005F63D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72E70670" w14:textId="022208EC" w:rsidR="008F64C6" w:rsidRPr="00577D1B" w:rsidRDefault="00A62319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Students will design a </w:t>
            </w:r>
            <w:r w:rsidR="00CC064D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webpage in which they will include the description of </w:t>
            </w:r>
            <w:r w:rsidR="00577D1B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their favorite video game </w:t>
            </w:r>
            <w:r w:rsidR="00E0171C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,</w:t>
            </w:r>
            <w:r w:rsidR="00CC064D" w:rsidRPr="005C79D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writing its main features, highlighting positive and negative aspects.</w:t>
            </w:r>
            <w:commentRangeEnd w:id="0"/>
            <w:r w:rsidR="00AE7343">
              <w:rPr>
                <w:rStyle w:val="Refdecomentario"/>
              </w:rPr>
              <w:commentReference w:id="0"/>
            </w:r>
            <w:r w:rsidR="00577D1B" w:rsidRPr="00577D1B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M</w:t>
            </w:r>
            <w:r w:rsidR="00577D1B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oreover, the webpage to be designed will be full of features from such game. The aim of the project is to present their favorite video game/ game or app in very dynamic and creative way. </w:t>
            </w:r>
            <w:bookmarkStart w:id="1" w:name="_GoBack"/>
            <w:bookmarkEnd w:id="1"/>
          </w:p>
          <w:p w14:paraId="5AD15A67" w14:textId="12160C6A" w:rsidR="008F64C6" w:rsidRPr="005C79D3" w:rsidRDefault="008F64C6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84" w:type="dxa"/>
            <w:textDirection w:val="btLr"/>
            <w:vAlign w:val="center"/>
          </w:tcPr>
          <w:p w14:paraId="2C8602C0" w14:textId="6CDC0107" w:rsidR="00286EFF" w:rsidRPr="00DC6DB3" w:rsidRDefault="00750794" w:rsidP="00DC6DB3">
            <w:pPr>
              <w:pStyle w:val="Prrafodelista"/>
              <w:numPr>
                <w:ilvl w:val="0"/>
                <w:numId w:val="4"/>
              </w:numPr>
              <w:ind w:right="11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C6DB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742" w:type="dxa"/>
            <w:vAlign w:val="center"/>
          </w:tcPr>
          <w:p w14:paraId="4C048BDC" w14:textId="672724E2" w:rsidR="000F508C" w:rsidRPr="00DC6DB3" w:rsidRDefault="00DC6DB3" w:rsidP="00DC6D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8. </w:t>
            </w:r>
            <w:r w:rsidR="00A7318C" w:rsidRPr="00DC6DB3">
              <w:rPr>
                <w:rFonts w:asciiTheme="minorHAnsi" w:hAnsiTheme="minorHAnsi" w:cs="Arial"/>
                <w:sz w:val="22"/>
                <w:szCs w:val="22"/>
                <w:lang w:val="en-GB"/>
              </w:rPr>
              <w:t>Following steps and instructions.</w:t>
            </w:r>
          </w:p>
          <w:p w14:paraId="3A35672D" w14:textId="77777777" w:rsidR="00DC6DB3" w:rsidRDefault="00DC6DB3" w:rsidP="00DC6D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C330A4D" w14:textId="3600C801" w:rsidR="00A7318C" w:rsidRPr="00DC6DB3" w:rsidRDefault="00DC6DB3" w:rsidP="00DC6D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9. </w:t>
            </w:r>
            <w:r w:rsidR="00A7318C" w:rsidRPr="00DC6DB3">
              <w:rPr>
                <w:rFonts w:asciiTheme="minorHAnsi" w:hAnsiTheme="minorHAnsi" w:cs="Arial"/>
                <w:sz w:val="22"/>
                <w:szCs w:val="22"/>
                <w:lang w:val="en-GB"/>
              </w:rPr>
              <w:t>Creating specific material</w:t>
            </w:r>
          </w:p>
          <w:p w14:paraId="5F77EE87" w14:textId="77777777" w:rsidR="00A7318C" w:rsidRPr="005C79D3" w:rsidRDefault="00A7318C" w:rsidP="00DC6DB3">
            <w:pPr>
              <w:pStyle w:val="Prrafodelista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E731D2B" w14:textId="14D0945B" w:rsidR="00A7318C" w:rsidRPr="00DC6DB3" w:rsidRDefault="00DC6DB3" w:rsidP="00DC6D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10. </w:t>
            </w:r>
            <w:r w:rsidR="00A7318C" w:rsidRPr="00DC6DB3">
              <w:rPr>
                <w:rFonts w:asciiTheme="minorHAnsi" w:hAnsiTheme="minorHAnsi" w:cs="Arial"/>
                <w:sz w:val="22"/>
                <w:szCs w:val="22"/>
                <w:lang w:val="en-GB"/>
              </w:rPr>
              <w:t>Showing a final outcome.</w:t>
            </w:r>
          </w:p>
          <w:p w14:paraId="2C2457B8" w14:textId="7FC5AB2D" w:rsidR="00A7318C" w:rsidRPr="005C79D3" w:rsidRDefault="00A7318C" w:rsidP="00DC6D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672" w:type="dxa"/>
            <w:vAlign w:val="center"/>
          </w:tcPr>
          <w:p w14:paraId="1FA6788B" w14:textId="745F769A" w:rsidR="00D912AC" w:rsidRPr="005C79D3" w:rsidRDefault="00DC6DB3" w:rsidP="00DC6D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6. </w:t>
            </w:r>
            <w:r w:rsidR="00A7318C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Use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="00A7318C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of resources.</w:t>
            </w:r>
          </w:p>
          <w:p w14:paraId="1407C3C4" w14:textId="77777777" w:rsidR="00A7318C" w:rsidRPr="005C79D3" w:rsidRDefault="00A7318C" w:rsidP="00DC6D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8EE00C3" w14:textId="790F3E6C" w:rsidR="00A7318C" w:rsidRPr="005C79D3" w:rsidRDefault="00DC6DB3" w:rsidP="00DC6D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7.</w:t>
            </w:r>
            <w:r w:rsidR="00A7318C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>Use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 of</w:t>
            </w:r>
            <w:r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communication</w:t>
            </w:r>
            <w:r w:rsidR="00A7318C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learning strategies.</w:t>
            </w:r>
          </w:p>
          <w:p w14:paraId="2D9FE20D" w14:textId="77777777" w:rsidR="00A7318C" w:rsidRPr="005C79D3" w:rsidRDefault="00A7318C" w:rsidP="00DC6D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B9D3A74" w14:textId="4A9C9726" w:rsidR="00A7318C" w:rsidRPr="005C79D3" w:rsidRDefault="00DC6DB3" w:rsidP="00DC6D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8. Participates</w:t>
            </w:r>
            <w:r w:rsidR="00A7318C" w:rsidRPr="005C79D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 oral interaction </w:t>
            </w:r>
          </w:p>
          <w:p w14:paraId="0945EAC4" w14:textId="63047512" w:rsidR="00A7318C" w:rsidRPr="005C79D3" w:rsidRDefault="00A7318C" w:rsidP="00DC6DB3">
            <w:pPr>
              <w:pStyle w:val="Prrafodelista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31E21E7B" w14:textId="69AFE2D0" w:rsidR="00286EFF" w:rsidRPr="005C79D3" w:rsidRDefault="00286EFF" w:rsidP="00DD1EA4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sectPr w:rsidR="00286EFF" w:rsidRPr="005C79D3" w:rsidSect="00F30E65">
      <w:pgSz w:w="12242" w:h="15842" w:code="1"/>
      <w:pgMar w:top="851" w:right="924" w:bottom="851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P" w:date="2021-04-05T08:09:00Z" w:initials="H">
    <w:p w14:paraId="01203FBE" w14:textId="77777777" w:rsidR="00AE7343" w:rsidRDefault="00AE7343">
      <w:pPr>
        <w:pStyle w:val="Textocomentario"/>
      </w:pPr>
      <w:r>
        <w:rPr>
          <w:rStyle w:val="Refdecomentario"/>
        </w:rPr>
        <w:annotationRef/>
      </w:r>
      <w:r>
        <w:t>Recordemos que existen padres quienes</w:t>
      </w:r>
    </w:p>
    <w:p w14:paraId="21DEB2BF" w14:textId="77777777" w:rsidR="00AE7343" w:rsidRDefault="00AE7343">
      <w:pPr>
        <w:pStyle w:val="Textocomentario"/>
      </w:pPr>
      <w:r>
        <w:t>Revisan estas unidades para guiarse</w:t>
      </w:r>
    </w:p>
    <w:p w14:paraId="5C8A1DDB" w14:textId="77777777" w:rsidR="00AE7343" w:rsidRDefault="00AE7343">
      <w:pPr>
        <w:pStyle w:val="Textocomentario"/>
      </w:pPr>
      <w:r>
        <w:t>En los procesos que hacen sus hijos. Por</w:t>
      </w:r>
    </w:p>
    <w:p w14:paraId="0C6E00A1" w14:textId="77777777" w:rsidR="00AE7343" w:rsidRDefault="00AE7343">
      <w:pPr>
        <w:pStyle w:val="Textocomentario"/>
      </w:pPr>
      <w:r>
        <w:t>Ese motivo es muy necesario explicar</w:t>
      </w:r>
    </w:p>
    <w:p w14:paraId="063F3A92" w14:textId="77777777" w:rsidR="00AE7343" w:rsidRDefault="00AE7343">
      <w:pPr>
        <w:pStyle w:val="Textocomentario"/>
      </w:pPr>
      <w:r>
        <w:t>Cual es el proyecto de síntesis;</w:t>
      </w:r>
    </w:p>
    <w:p w14:paraId="7323A8F3" w14:textId="77777777" w:rsidR="00AE7343" w:rsidRDefault="00AE7343">
      <w:pPr>
        <w:pStyle w:val="Textocomentario"/>
      </w:pPr>
      <w:r>
        <w:t>Es decir, cual es el tema,</w:t>
      </w:r>
    </w:p>
    <w:p w14:paraId="200D7024" w14:textId="77777777" w:rsidR="00AE7343" w:rsidRDefault="00AE7343">
      <w:pPr>
        <w:pStyle w:val="Textocomentario"/>
      </w:pPr>
      <w:r>
        <w:t>Basado en qué, cual es el producto final,</w:t>
      </w:r>
    </w:p>
    <w:p w14:paraId="6C48E09A" w14:textId="0A9C31FE" w:rsidR="00AE7343" w:rsidRDefault="00AE7343">
      <w:pPr>
        <w:pStyle w:val="Textocomentario"/>
      </w:pPr>
      <w:r>
        <w:t>Cual es el objetivo.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48E0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5E21"/>
    <w:multiLevelType w:val="hybridMultilevel"/>
    <w:tmpl w:val="8DC66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29A7"/>
    <w:multiLevelType w:val="hybridMultilevel"/>
    <w:tmpl w:val="DB029D16"/>
    <w:lvl w:ilvl="0" w:tplc="2D186C86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B6D506C"/>
    <w:multiLevelType w:val="hybridMultilevel"/>
    <w:tmpl w:val="51E0514A"/>
    <w:lvl w:ilvl="0" w:tplc="084242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0891"/>
    <w:multiLevelType w:val="hybridMultilevel"/>
    <w:tmpl w:val="2BFE0C98"/>
    <w:lvl w:ilvl="0" w:tplc="95D218EA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F"/>
    <w:rsid w:val="00017E9A"/>
    <w:rsid w:val="000502FF"/>
    <w:rsid w:val="000F508C"/>
    <w:rsid w:val="001331BD"/>
    <w:rsid w:val="001E58BC"/>
    <w:rsid w:val="00203CE7"/>
    <w:rsid w:val="00270C17"/>
    <w:rsid w:val="00270E2E"/>
    <w:rsid w:val="00286EFF"/>
    <w:rsid w:val="002A44A3"/>
    <w:rsid w:val="002E4DAE"/>
    <w:rsid w:val="002E56BC"/>
    <w:rsid w:val="003144E5"/>
    <w:rsid w:val="00315548"/>
    <w:rsid w:val="00333142"/>
    <w:rsid w:val="00396514"/>
    <w:rsid w:val="0041289E"/>
    <w:rsid w:val="00461638"/>
    <w:rsid w:val="0046261F"/>
    <w:rsid w:val="0047211E"/>
    <w:rsid w:val="0048435A"/>
    <w:rsid w:val="00495640"/>
    <w:rsid w:val="004B058C"/>
    <w:rsid w:val="005223D9"/>
    <w:rsid w:val="005311B8"/>
    <w:rsid w:val="005317F3"/>
    <w:rsid w:val="005524F3"/>
    <w:rsid w:val="00566BE6"/>
    <w:rsid w:val="00577D1B"/>
    <w:rsid w:val="00584E3A"/>
    <w:rsid w:val="005912D2"/>
    <w:rsid w:val="005C79D3"/>
    <w:rsid w:val="005F0761"/>
    <w:rsid w:val="005F63DD"/>
    <w:rsid w:val="00612410"/>
    <w:rsid w:val="006C2261"/>
    <w:rsid w:val="007164A8"/>
    <w:rsid w:val="00750794"/>
    <w:rsid w:val="00762E70"/>
    <w:rsid w:val="007956E4"/>
    <w:rsid w:val="007E27EB"/>
    <w:rsid w:val="007F6FAE"/>
    <w:rsid w:val="00873CA5"/>
    <w:rsid w:val="0087631F"/>
    <w:rsid w:val="008A7AAB"/>
    <w:rsid w:val="008F64C6"/>
    <w:rsid w:val="0092701D"/>
    <w:rsid w:val="00930485"/>
    <w:rsid w:val="009A233D"/>
    <w:rsid w:val="009A45F9"/>
    <w:rsid w:val="009E0668"/>
    <w:rsid w:val="00A061AD"/>
    <w:rsid w:val="00A4075A"/>
    <w:rsid w:val="00A62319"/>
    <w:rsid w:val="00A7318C"/>
    <w:rsid w:val="00A92D10"/>
    <w:rsid w:val="00AA29FA"/>
    <w:rsid w:val="00AE7343"/>
    <w:rsid w:val="00AF6F6E"/>
    <w:rsid w:val="00B129B8"/>
    <w:rsid w:val="00B92CEE"/>
    <w:rsid w:val="00C55A7B"/>
    <w:rsid w:val="00CB0B72"/>
    <w:rsid w:val="00CC064D"/>
    <w:rsid w:val="00CC2CD8"/>
    <w:rsid w:val="00CE3856"/>
    <w:rsid w:val="00D15FC4"/>
    <w:rsid w:val="00D301BF"/>
    <w:rsid w:val="00D43787"/>
    <w:rsid w:val="00D66144"/>
    <w:rsid w:val="00D912AC"/>
    <w:rsid w:val="00DC4238"/>
    <w:rsid w:val="00DC6DB3"/>
    <w:rsid w:val="00DD1EA4"/>
    <w:rsid w:val="00E0171C"/>
    <w:rsid w:val="00E113DE"/>
    <w:rsid w:val="00E12EAA"/>
    <w:rsid w:val="00E36FE0"/>
    <w:rsid w:val="00EA0796"/>
    <w:rsid w:val="00EE53A7"/>
    <w:rsid w:val="00EF6D67"/>
    <w:rsid w:val="00F30E65"/>
    <w:rsid w:val="00F46B3D"/>
    <w:rsid w:val="00FA74AB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F1D8"/>
  <w15:chartTrackingRefBased/>
  <w15:docId w15:val="{EE71A34D-FB2B-422A-9B08-C7AA9F5A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F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35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7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3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343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343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3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34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3502LA</dc:creator>
  <cp:keywords/>
  <cp:lastModifiedBy>Sebastiàn Guzmàn</cp:lastModifiedBy>
  <cp:revision>2</cp:revision>
  <cp:lastPrinted>2012-02-02T13:55:00Z</cp:lastPrinted>
  <dcterms:created xsi:type="dcterms:W3CDTF">2021-04-05T20:38:00Z</dcterms:created>
  <dcterms:modified xsi:type="dcterms:W3CDTF">2021-04-05T20:38:00Z</dcterms:modified>
</cp:coreProperties>
</file>